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38EE4" w14:textId="58378922" w:rsidR="008D21BD" w:rsidRDefault="00EA042E">
      <w:pPr>
        <w:rPr>
          <w:noProof/>
        </w:rPr>
      </w:pPr>
      <w:bookmarkStart w:id="0" w:name="_GoBack"/>
      <w:bookmarkEnd w:id="0"/>
      <w:r w:rsidRPr="004E4811">
        <w:rPr>
          <w:noProof/>
        </w:rPr>
        <mc:AlternateContent>
          <mc:Choice Requires="wps">
            <w:drawing>
              <wp:anchor distT="0" distB="0" distL="114300" distR="114300" simplePos="0" relativeHeight="251661312" behindDoc="0" locked="0" layoutInCell="1" allowOverlap="1" wp14:anchorId="1BFB6C7D" wp14:editId="6594C487">
                <wp:simplePos x="0" y="0"/>
                <wp:positionH relativeFrom="column">
                  <wp:posOffset>605405</wp:posOffset>
                </wp:positionH>
                <wp:positionV relativeFrom="paragraph">
                  <wp:posOffset>-657860</wp:posOffset>
                </wp:positionV>
                <wp:extent cx="4488815" cy="375285"/>
                <wp:effectExtent l="12700" t="12700" r="6985" b="18415"/>
                <wp:wrapNone/>
                <wp:docPr id="16" name="Text Box 16"/>
                <wp:cNvGraphicFramePr/>
                <a:graphic xmlns:a="http://schemas.openxmlformats.org/drawingml/2006/main">
                  <a:graphicData uri="http://schemas.microsoft.com/office/word/2010/wordprocessingShape">
                    <wps:wsp>
                      <wps:cNvSpPr txBox="1"/>
                      <wps:spPr>
                        <a:xfrm>
                          <a:off x="0" y="0"/>
                          <a:ext cx="4488815" cy="375285"/>
                        </a:xfrm>
                        <a:prstGeom prst="rect">
                          <a:avLst/>
                        </a:prstGeom>
                        <a:solidFill>
                          <a:schemeClr val="bg1"/>
                        </a:solidFill>
                        <a:ln w="28575" cmpd="thickThin">
                          <a:solidFill>
                            <a:schemeClr val="tx1"/>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2650216993">
                                <a:custGeom>
                                  <a:avLst/>
                                  <a:gdLst>
                                    <a:gd name="connsiteX0" fmla="*/ 0 w 6914367"/>
                                    <a:gd name="connsiteY0" fmla="*/ 0 h 375781"/>
                                    <a:gd name="connsiteX1" fmla="*/ 6914367 w 6914367"/>
                                    <a:gd name="connsiteY1" fmla="*/ 0 h 375781"/>
                                    <a:gd name="connsiteX2" fmla="*/ 6914367 w 6914367"/>
                                    <a:gd name="connsiteY2" fmla="*/ 375781 h 375781"/>
                                    <a:gd name="connsiteX3" fmla="*/ 0 w 6914367"/>
                                    <a:gd name="connsiteY3" fmla="*/ 375781 h 375781"/>
                                    <a:gd name="connsiteX4" fmla="*/ 0 w 6914367"/>
                                    <a:gd name="connsiteY4" fmla="*/ 0 h 375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4367" h="375781" fill="none" extrusionOk="0">
                                      <a:moveTo>
                                        <a:pt x="0" y="0"/>
                                      </a:moveTo>
                                      <a:cubicBezTo>
                                        <a:pt x="2407313" y="-14931"/>
                                        <a:pt x="4195340" y="31643"/>
                                        <a:pt x="6914367" y="0"/>
                                      </a:cubicBezTo>
                                      <a:cubicBezTo>
                                        <a:pt x="6944078" y="165969"/>
                                        <a:pt x="6884243" y="273261"/>
                                        <a:pt x="6914367" y="375781"/>
                                      </a:cubicBezTo>
                                      <a:cubicBezTo>
                                        <a:pt x="5202096" y="313727"/>
                                        <a:pt x="2814042" y="322078"/>
                                        <a:pt x="0" y="375781"/>
                                      </a:cubicBezTo>
                                      <a:cubicBezTo>
                                        <a:pt x="-2172" y="306212"/>
                                        <a:pt x="-26411" y="178731"/>
                                        <a:pt x="0" y="0"/>
                                      </a:cubicBezTo>
                                      <a:close/>
                                    </a:path>
                                    <a:path w="6914367" h="375781" stroke="0" extrusionOk="0">
                                      <a:moveTo>
                                        <a:pt x="0" y="0"/>
                                      </a:moveTo>
                                      <a:cubicBezTo>
                                        <a:pt x="1949644" y="-5264"/>
                                        <a:pt x="5802966" y="84467"/>
                                        <a:pt x="6914367" y="0"/>
                                      </a:cubicBezTo>
                                      <a:cubicBezTo>
                                        <a:pt x="6926184" y="45891"/>
                                        <a:pt x="6911627" y="278924"/>
                                        <a:pt x="6914367" y="375781"/>
                                      </a:cubicBezTo>
                                      <a:cubicBezTo>
                                        <a:pt x="5344182" y="482101"/>
                                        <a:pt x="1004453" y="368132"/>
                                        <a:pt x="0" y="375781"/>
                                      </a:cubicBezTo>
                                      <a:cubicBezTo>
                                        <a:pt x="8198" y="297171"/>
                                        <a:pt x="-10662" y="135560"/>
                                        <a:pt x="0" y="0"/>
                                      </a:cubicBezTo>
                                      <a:close/>
                                    </a:path>
                                  </a:pathLst>
                                </a:custGeom>
                                <ask:type>
                                  <ask:lineSketchNone/>
                                </ask:type>
                              </ask:lineSketchStyleProps>
                            </a:ext>
                          </a:extLst>
                        </a:ln>
                      </wps:spPr>
                      <wps:txbx>
                        <w:txbxContent>
                          <w:p w14:paraId="2B7F0738" w14:textId="6B7C3756" w:rsidR="00DA623F" w:rsidRPr="00FF43FE" w:rsidRDefault="00DA623F" w:rsidP="00DA623F">
                            <w:pPr>
                              <w:jc w:val="center"/>
                              <w:rPr>
                                <w:rFonts w:asciiTheme="majorHAnsi" w:hAnsiTheme="majorHAnsi" w:cstheme="majorHAnsi"/>
                                <w:b/>
                                <w:bCs/>
                                <w:sz w:val="40"/>
                                <w:szCs w:val="40"/>
                              </w:rPr>
                            </w:pPr>
                            <w:r>
                              <w:rPr>
                                <w:rFonts w:asciiTheme="majorHAnsi" w:hAnsiTheme="majorHAnsi" w:cstheme="majorHAnsi"/>
                                <w:b/>
                                <w:bCs/>
                                <w:sz w:val="40"/>
                                <w:szCs w:val="40"/>
                              </w:rPr>
                              <w:t>Curriculum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B6C7D" id="_x0000_t202" coordsize="21600,21600" o:spt="202" path="m,l,21600r21600,l21600,xe">
                <v:stroke joinstyle="miter"/>
                <v:path gradientshapeok="t" o:connecttype="rect"/>
              </v:shapetype>
              <v:shape id="Text Box 16" o:spid="_x0000_s1026" type="#_x0000_t202" style="position:absolute;margin-left:47.65pt;margin-top:-51.8pt;width:353.45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" fillcolor="white [3212]" strokecolor="black [3213]" strokeweight="2.25pt">
                <v:stroke linestyle="thickThin"/>
                <v:textbox>
                  <w:txbxContent>
                    <w:p w14:paraId="2B7F0738" w14:textId="6B7C3756" w:rsidR="00DA623F" w:rsidRPr="00FF43FE" w:rsidRDefault="00DA623F" w:rsidP="00DA623F">
                      <w:pPr>
                        <w:jc w:val="center"/>
                        <w:rPr>
                          <w:rFonts w:asciiTheme="majorHAnsi" w:hAnsiTheme="majorHAnsi" w:cstheme="majorHAnsi"/>
                          <w:b/>
                          <w:bCs/>
                          <w:sz w:val="40"/>
                          <w:szCs w:val="40"/>
                        </w:rPr>
                      </w:pPr>
                      <w:r>
                        <w:rPr>
                          <w:rFonts w:asciiTheme="majorHAnsi" w:hAnsiTheme="majorHAnsi" w:cstheme="majorHAnsi"/>
                          <w:b/>
                          <w:bCs/>
                          <w:sz w:val="40"/>
                          <w:szCs w:val="40"/>
                        </w:rPr>
                        <w:t>Curriculum Overview</w:t>
                      </w:r>
                    </w:p>
                  </w:txbxContent>
                </v:textbox>
              </v:shape>
            </w:pict>
          </mc:Fallback>
        </mc:AlternateContent>
      </w:r>
      <w:r w:rsidRPr="004E4811">
        <w:rPr>
          <w:noProof/>
        </w:rPr>
        <w:drawing>
          <wp:anchor distT="0" distB="0" distL="114300" distR="114300" simplePos="0" relativeHeight="251762688" behindDoc="0" locked="0" layoutInCell="1" allowOverlap="1" wp14:anchorId="18174271" wp14:editId="28CD37FB">
            <wp:simplePos x="0" y="0"/>
            <wp:positionH relativeFrom="column">
              <wp:posOffset>5273040</wp:posOffset>
            </wp:positionH>
            <wp:positionV relativeFrom="paragraph">
              <wp:posOffset>-652780</wp:posOffset>
            </wp:positionV>
            <wp:extent cx="1192530" cy="377825"/>
            <wp:effectExtent l="0" t="0" r="1270" b="3175"/>
            <wp:wrapNone/>
            <wp:docPr id="3" name="Picture 59" descr="Graphical user interfac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9" descr="Graphical user interface&#10;&#10;Description automatically generated with medium confidence"/>
                    <pic:cNvPicPr>
                      <a:picLocks/>
                    </pic:cNvPicPr>
                  </pic:nvPicPr>
                  <pic:blipFill>
                    <a:blip r:embed="rId9"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19253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428C" w:rsidRPr="004E4811">
        <w:rPr>
          <w:noProof/>
        </w:rPr>
        <mc:AlternateContent>
          <mc:Choice Requires="wps">
            <w:drawing>
              <wp:anchor distT="0" distB="0" distL="114300" distR="114300" simplePos="0" relativeHeight="251658240" behindDoc="0" locked="0" layoutInCell="1" allowOverlap="1" wp14:anchorId="711C3CC0" wp14:editId="7CF65A0E">
                <wp:simplePos x="0" y="0"/>
                <wp:positionH relativeFrom="column">
                  <wp:posOffset>-1616500</wp:posOffset>
                </wp:positionH>
                <wp:positionV relativeFrom="paragraph">
                  <wp:posOffset>-716904</wp:posOffset>
                </wp:positionV>
                <wp:extent cx="5478270" cy="1388765"/>
                <wp:effectExtent l="101600" t="469900" r="59055" b="465455"/>
                <wp:wrapNone/>
                <wp:docPr id="1" name="Double Wave 1"/>
                <wp:cNvGraphicFramePr/>
                <a:graphic xmlns:a="http://schemas.openxmlformats.org/drawingml/2006/main">
                  <a:graphicData uri="http://schemas.microsoft.com/office/word/2010/wordprocessingShape">
                    <wps:wsp>
                      <wps:cNvSpPr/>
                      <wps:spPr>
                        <a:xfrm rot="20932687">
                          <a:off x="0" y="0"/>
                          <a:ext cx="5478270" cy="1388765"/>
                        </a:xfrm>
                        <a:prstGeom prst="doubleWave">
                          <a:avLst>
                            <a:gd name="adj1" fmla="val 6250"/>
                            <a:gd name="adj2" fmla="val 0"/>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F8936"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 o:spid="_x0000_s1026" type="#_x0000_t188" style="position:absolute;margin-left:-127.3pt;margin-top:-56.45pt;width:431.35pt;height:109.35pt;rotation:-72888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" adj="1350" fillcolor="#002060" stroked="f" strokeweight="1pt"/>
            </w:pict>
          </mc:Fallback>
        </mc:AlternateContent>
      </w:r>
      <w:r w:rsidR="003E0D75">
        <w:rPr>
          <w:noProof/>
        </w:rPr>
        <mc:AlternateContent>
          <mc:Choice Requires="wps">
            <w:drawing>
              <wp:anchor distT="0" distB="0" distL="114300" distR="114300" simplePos="0" relativeHeight="251662336" behindDoc="0" locked="0" layoutInCell="1" allowOverlap="1" wp14:anchorId="4EE2EC2A" wp14:editId="6AACA275">
                <wp:simplePos x="0" y="0"/>
                <wp:positionH relativeFrom="column">
                  <wp:posOffset>-645795</wp:posOffset>
                </wp:positionH>
                <wp:positionV relativeFrom="paragraph">
                  <wp:posOffset>30138</wp:posOffset>
                </wp:positionV>
                <wp:extent cx="2257778" cy="6616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57778" cy="661670"/>
                        </a:xfrm>
                        <a:prstGeom prst="rect">
                          <a:avLst/>
                        </a:prstGeom>
                        <a:noFill/>
                        <a:ln w="6350">
                          <a:noFill/>
                        </a:ln>
                      </wps:spPr>
                      <wps:txbx>
                        <w:txbxContent>
                          <w:p w14:paraId="3CD090D2" w14:textId="18D96765" w:rsidR="00DA623F" w:rsidRPr="0011061F" w:rsidRDefault="003F1877" w:rsidP="00DA623F">
                            <w:pPr>
                              <w:rPr>
                                <w:rFonts w:asciiTheme="majorHAnsi" w:hAnsiTheme="majorHAnsi" w:cstheme="majorHAnsi"/>
                                <w:color w:val="FFFFFF" w:themeColor="background1"/>
                                <w:sz w:val="72"/>
                                <w:szCs w:val="72"/>
                              </w:rPr>
                            </w:pPr>
                            <w:r>
                              <w:rPr>
                                <w:rFonts w:asciiTheme="majorHAnsi" w:hAnsiTheme="majorHAnsi" w:cstheme="majorHAnsi"/>
                                <w:color w:val="FFFFFF" w:themeColor="background1"/>
                                <w:sz w:val="72"/>
                                <w:szCs w:val="72"/>
                              </w:rP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E2EC2A" id="Text Box 2" o:spid="_x0000_s1027" type="#_x0000_t202" style="position:absolute;margin-left:-50.85pt;margin-top:2.35pt;width:177.8pt;height:5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" filled="f" stroked="f" strokeweight=".5pt">
                <v:textbox>
                  <w:txbxContent>
                    <w:p w14:paraId="3CD090D2" w14:textId="18D96765" w:rsidR="00DA623F" w:rsidRPr="0011061F" w:rsidRDefault="003F1877" w:rsidP="00DA623F">
                      <w:pPr>
                        <w:rPr>
                          <w:rFonts w:asciiTheme="majorHAnsi" w:hAnsiTheme="majorHAnsi" w:cstheme="majorHAnsi"/>
                          <w:color w:val="FFFFFF" w:themeColor="background1"/>
                          <w:sz w:val="72"/>
                          <w:szCs w:val="72"/>
                        </w:rPr>
                      </w:pPr>
                      <w:r>
                        <w:rPr>
                          <w:rFonts w:asciiTheme="majorHAnsi" w:hAnsiTheme="majorHAnsi" w:cstheme="majorHAnsi"/>
                          <w:color w:val="FFFFFF" w:themeColor="background1"/>
                          <w:sz w:val="72"/>
                          <w:szCs w:val="72"/>
                        </w:rPr>
                        <w:t>Music</w:t>
                      </w:r>
                    </w:p>
                  </w:txbxContent>
                </v:textbox>
              </v:shape>
            </w:pict>
          </mc:Fallback>
        </mc:AlternateContent>
      </w:r>
      <w:r w:rsidR="003E0D75" w:rsidRPr="004E4811">
        <w:rPr>
          <w:noProof/>
        </w:rPr>
        <mc:AlternateContent>
          <mc:Choice Requires="wps">
            <w:drawing>
              <wp:anchor distT="0" distB="0" distL="114300" distR="114300" simplePos="0" relativeHeight="251659264" behindDoc="0" locked="0" layoutInCell="1" allowOverlap="1" wp14:anchorId="18EAA5C4" wp14:editId="7FD51F2A">
                <wp:simplePos x="0" y="0"/>
                <wp:positionH relativeFrom="column">
                  <wp:posOffset>-1451708</wp:posOffset>
                </wp:positionH>
                <wp:positionV relativeFrom="paragraph">
                  <wp:posOffset>-1140209</wp:posOffset>
                </wp:positionV>
                <wp:extent cx="11047095" cy="1260789"/>
                <wp:effectExtent l="25400" t="25400" r="27305" b="34925"/>
                <wp:wrapNone/>
                <wp:docPr id="14" name="Double Wave 14"/>
                <wp:cNvGraphicFramePr/>
                <a:graphic xmlns:a="http://schemas.openxmlformats.org/drawingml/2006/main">
                  <a:graphicData uri="http://schemas.microsoft.com/office/word/2010/wordprocessingShape">
                    <wps:wsp>
                      <wps:cNvSpPr/>
                      <wps:spPr>
                        <a:xfrm>
                          <a:off x="0" y="0"/>
                          <a:ext cx="11047095" cy="1260789"/>
                        </a:xfrm>
                        <a:prstGeom prst="doubleWave">
                          <a:avLst>
                            <a:gd name="adj1" fmla="val 6250"/>
                            <a:gd name="adj2" fmla="val -546"/>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621BC" id="Double Wave 14" o:spid="_x0000_s1026" type="#_x0000_t188" style="position:absolute;margin-left:-114.3pt;margin-top:-89.8pt;width:869.85pt;height: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" adj="1350,10682" fillcolor="#c00000" stroked="f" strokeweight="1pt"/>
            </w:pict>
          </mc:Fallback>
        </mc:AlternateContent>
      </w:r>
      <w:r w:rsidR="002E66CC">
        <w:rPr>
          <w:noProof/>
        </w:rPr>
        <w:t xml:space="preserve"> </w:t>
      </w:r>
    </w:p>
    <w:p w14:paraId="68F94565" w14:textId="7C34F04B" w:rsidR="003F1877" w:rsidRDefault="00EA042E">
      <w:r>
        <w:rPr>
          <w:noProof/>
        </w:rPr>
        <mc:AlternateContent>
          <mc:Choice Requires="wps">
            <w:drawing>
              <wp:anchor distT="0" distB="0" distL="114300" distR="114300" simplePos="0" relativeHeight="251699200" behindDoc="0" locked="0" layoutInCell="1" allowOverlap="1" wp14:anchorId="7E3894DC" wp14:editId="3C1AEE00">
                <wp:simplePos x="0" y="0"/>
                <wp:positionH relativeFrom="column">
                  <wp:posOffset>2068642</wp:posOffset>
                </wp:positionH>
                <wp:positionV relativeFrom="paragraph">
                  <wp:posOffset>169514</wp:posOffset>
                </wp:positionV>
                <wp:extent cx="4195497" cy="51625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195497" cy="516255"/>
                        </a:xfrm>
                        <a:prstGeom prst="rect">
                          <a:avLst/>
                        </a:prstGeom>
                        <a:noFill/>
                        <a:ln w="6350">
                          <a:noFill/>
                        </a:ln>
                      </wps:spPr>
                      <wps:txbx>
                        <w:txbxContent>
                          <w:p w14:paraId="2FF717CE" w14:textId="77777777" w:rsidR="003F1877" w:rsidRPr="003F1877" w:rsidRDefault="003F1877" w:rsidP="003F1877">
                            <w:pPr>
                              <w:rPr>
                                <w:b/>
                                <w:i/>
                                <w:sz w:val="22"/>
                              </w:rPr>
                            </w:pPr>
                            <w:r w:rsidRPr="003F1877">
                              <w:rPr>
                                <w:b/>
                                <w:i/>
                                <w:color w:val="000000"/>
                                <w:sz w:val="20"/>
                                <w:szCs w:val="22"/>
                              </w:rPr>
                              <w:t>“The central purpose of good music education is for pupils to make more music, think more musically and consequently become more musical.” Ofsted.</w:t>
                            </w:r>
                          </w:p>
                          <w:p w14:paraId="17B7935E" w14:textId="77777777" w:rsidR="009818CB" w:rsidRPr="003F1877" w:rsidRDefault="009818CB">
                            <w:pPr>
                              <w:rPr>
                                <w:rFonts w:asciiTheme="majorHAnsi" w:hAnsiTheme="majorHAnsi" w:cstheme="majorHAnsi"/>
                                <w:b/>
                                <w:i/>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94DC" id="Text Box 63" o:spid="_x0000_s1028" type="#_x0000_t202" style="position:absolute;margin-left:162.9pt;margin-top:13.35pt;width:330.35pt;height:4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" filled="f" stroked="f" strokeweight=".5pt">
                <v:textbox>
                  <w:txbxContent>
                    <w:p w14:paraId="2FF717CE" w14:textId="77777777" w:rsidR="003F1877" w:rsidRPr="003F1877" w:rsidRDefault="003F1877" w:rsidP="003F1877">
                      <w:pPr>
                        <w:rPr>
                          <w:b/>
                          <w:i/>
                          <w:sz w:val="22"/>
                        </w:rPr>
                      </w:pPr>
                      <w:r w:rsidRPr="003F1877">
                        <w:rPr>
                          <w:b/>
                          <w:i/>
                          <w:color w:val="000000"/>
                          <w:sz w:val="20"/>
                          <w:szCs w:val="22"/>
                        </w:rPr>
                        <w:t>“The central purpose of good music education is for pupils to make more music, think more musically and consequently become more musical.” Ofsted.</w:t>
                      </w:r>
                    </w:p>
                    <w:p w14:paraId="17B7935E" w14:textId="77777777" w:rsidR="009818CB" w:rsidRPr="003F1877" w:rsidRDefault="009818CB">
                      <w:pPr>
                        <w:rPr>
                          <w:rFonts w:asciiTheme="majorHAnsi" w:hAnsiTheme="majorHAnsi" w:cstheme="majorHAnsi"/>
                          <w:b/>
                          <w:i/>
                          <w:sz w:val="16"/>
                          <w:szCs w:val="18"/>
                        </w:rPr>
                      </w:pPr>
                    </w:p>
                  </w:txbxContent>
                </v:textbox>
              </v:shape>
            </w:pict>
          </mc:Fallback>
        </mc:AlternateContent>
      </w:r>
      <w:r w:rsidR="00F642E1" w:rsidRPr="004E4811">
        <w:rPr>
          <w:noProof/>
        </w:rPr>
        <mc:AlternateContent>
          <mc:Choice Requires="wps">
            <w:drawing>
              <wp:anchor distT="0" distB="0" distL="114300" distR="114300" simplePos="0" relativeHeight="251736064" behindDoc="0" locked="0" layoutInCell="1" allowOverlap="1" wp14:anchorId="5192AAF6" wp14:editId="29326951">
                <wp:simplePos x="0" y="0"/>
                <wp:positionH relativeFrom="column">
                  <wp:posOffset>-1300480</wp:posOffset>
                </wp:positionH>
                <wp:positionV relativeFrom="paragraph">
                  <wp:posOffset>9229725</wp:posOffset>
                </wp:positionV>
                <wp:extent cx="8112760" cy="2133600"/>
                <wp:effectExtent l="25400" t="25400" r="27940" b="25400"/>
                <wp:wrapNone/>
                <wp:docPr id="373" name="Double Wave 373"/>
                <wp:cNvGraphicFramePr/>
                <a:graphic xmlns:a="http://schemas.openxmlformats.org/drawingml/2006/main">
                  <a:graphicData uri="http://schemas.microsoft.com/office/word/2010/wordprocessingShape">
                    <wps:wsp>
                      <wps:cNvSpPr/>
                      <wps:spPr>
                        <a:xfrm>
                          <a:off x="0" y="0"/>
                          <a:ext cx="8112760" cy="2133600"/>
                        </a:xfrm>
                        <a:prstGeom prst="doubleWave">
                          <a:avLst>
                            <a:gd name="adj1" fmla="val 6250"/>
                            <a:gd name="adj2" fmla="val -2099"/>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5DD36" id="Double Wave 373" o:spid="_x0000_s1026" type="#_x0000_t188" style="position:absolute;margin-left:-102.4pt;margin-top:726.75pt;width:638.8pt;height:16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" adj="1350,10347" fillcolor="#002060" stroked="f" strokeweight="1pt"/>
            </w:pict>
          </mc:Fallback>
        </mc:AlternateContent>
      </w:r>
    </w:p>
    <w:p w14:paraId="74494DC2" w14:textId="77777777" w:rsidR="003F1877" w:rsidRPr="003F1877" w:rsidRDefault="003F1877" w:rsidP="003F1877"/>
    <w:p w14:paraId="12A51073" w14:textId="77777777" w:rsidR="003F1877" w:rsidRPr="003F1877" w:rsidRDefault="003F1877" w:rsidP="003F1877"/>
    <w:tbl>
      <w:tblPr>
        <w:tblStyle w:val="TableGrid"/>
        <w:tblpPr w:leftFromText="180" w:rightFromText="180" w:vertAnchor="text" w:horzAnchor="margin" w:tblpXSpec="center" w:tblpY="533"/>
        <w:tblW w:w="11019" w:type="dxa"/>
        <w:tblLayout w:type="fixed"/>
        <w:tblLook w:val="04A0" w:firstRow="1" w:lastRow="0" w:firstColumn="1" w:lastColumn="0" w:noHBand="0" w:noVBand="1"/>
      </w:tblPr>
      <w:tblGrid>
        <w:gridCol w:w="772"/>
        <w:gridCol w:w="591"/>
        <w:gridCol w:w="1184"/>
        <w:gridCol w:w="1371"/>
        <w:gridCol w:w="1180"/>
        <w:gridCol w:w="1843"/>
        <w:gridCol w:w="1276"/>
        <w:gridCol w:w="1595"/>
        <w:gridCol w:w="1207"/>
      </w:tblGrid>
      <w:tr w:rsidR="004C7823" w:rsidRPr="00CF1ED3" w14:paraId="61B9AC15" w14:textId="77777777" w:rsidTr="00C230E6">
        <w:trPr>
          <w:trHeight w:val="244"/>
        </w:trPr>
        <w:tc>
          <w:tcPr>
            <w:tcW w:w="11019" w:type="dxa"/>
            <w:gridSpan w:val="9"/>
            <w:shd w:val="clear" w:color="auto" w:fill="D9D9D9" w:themeFill="background1" w:themeFillShade="D9"/>
          </w:tcPr>
          <w:p w14:paraId="42521342" w14:textId="77777777" w:rsidR="004C7823" w:rsidRPr="00E051BB" w:rsidRDefault="004C7823" w:rsidP="00C230E6">
            <w:pPr>
              <w:jc w:val="center"/>
              <w:rPr>
                <w:rFonts w:cstheme="minorHAnsi"/>
                <w:b/>
              </w:rPr>
            </w:pPr>
            <w:r w:rsidRPr="00E051BB">
              <w:rPr>
                <w:rFonts w:cstheme="minorHAnsi"/>
                <w:b/>
              </w:rPr>
              <w:t>Curriculum Coverage</w:t>
            </w:r>
          </w:p>
        </w:tc>
      </w:tr>
      <w:tr w:rsidR="00C00594" w:rsidRPr="006629EF" w14:paraId="13B55BB1" w14:textId="77777777" w:rsidTr="00C230E6">
        <w:trPr>
          <w:trHeight w:val="553"/>
        </w:trPr>
        <w:tc>
          <w:tcPr>
            <w:tcW w:w="1363" w:type="dxa"/>
            <w:gridSpan w:val="2"/>
            <w:shd w:val="clear" w:color="auto" w:fill="D9E2F3" w:themeFill="accent1" w:themeFillTint="33"/>
            <w:vAlign w:val="center"/>
          </w:tcPr>
          <w:p w14:paraId="2B0B8B0E" w14:textId="77777777" w:rsidR="004C7823" w:rsidRPr="004C7823" w:rsidRDefault="004C7823" w:rsidP="00C230E6">
            <w:pPr>
              <w:jc w:val="center"/>
              <w:rPr>
                <w:rFonts w:cstheme="minorHAnsi"/>
                <w:b/>
              </w:rPr>
            </w:pPr>
            <w:r w:rsidRPr="004C7823">
              <w:rPr>
                <w:rFonts w:cstheme="minorHAnsi"/>
                <w:b/>
                <w:sz w:val="22"/>
              </w:rPr>
              <w:t>Threshold Concepts</w:t>
            </w:r>
          </w:p>
        </w:tc>
        <w:tc>
          <w:tcPr>
            <w:tcW w:w="1184" w:type="dxa"/>
            <w:shd w:val="clear" w:color="auto" w:fill="D9E2F3" w:themeFill="accent1" w:themeFillTint="33"/>
            <w:vAlign w:val="center"/>
          </w:tcPr>
          <w:p w14:paraId="74E2615D" w14:textId="77777777" w:rsidR="004C7823" w:rsidRPr="009641AD" w:rsidRDefault="004C7823" w:rsidP="00C230E6">
            <w:pPr>
              <w:jc w:val="center"/>
              <w:rPr>
                <w:sz w:val="18"/>
                <w:szCs w:val="18"/>
              </w:rPr>
            </w:pPr>
            <w:r>
              <w:rPr>
                <w:sz w:val="18"/>
                <w:szCs w:val="18"/>
              </w:rPr>
              <w:t>Pulse</w:t>
            </w:r>
          </w:p>
        </w:tc>
        <w:tc>
          <w:tcPr>
            <w:tcW w:w="1371" w:type="dxa"/>
            <w:shd w:val="clear" w:color="auto" w:fill="D9E2F3" w:themeFill="accent1" w:themeFillTint="33"/>
            <w:vAlign w:val="center"/>
          </w:tcPr>
          <w:p w14:paraId="2BBE1F5A" w14:textId="77777777" w:rsidR="004C7823" w:rsidRPr="009641AD" w:rsidRDefault="004C7823" w:rsidP="00C230E6">
            <w:pPr>
              <w:jc w:val="center"/>
              <w:rPr>
                <w:sz w:val="18"/>
                <w:szCs w:val="18"/>
              </w:rPr>
            </w:pPr>
            <w:r>
              <w:rPr>
                <w:sz w:val="18"/>
                <w:szCs w:val="18"/>
              </w:rPr>
              <w:t xml:space="preserve">Rhythm </w:t>
            </w:r>
          </w:p>
        </w:tc>
        <w:tc>
          <w:tcPr>
            <w:tcW w:w="1180" w:type="dxa"/>
            <w:shd w:val="clear" w:color="auto" w:fill="D9E2F3" w:themeFill="accent1" w:themeFillTint="33"/>
            <w:vAlign w:val="center"/>
          </w:tcPr>
          <w:p w14:paraId="37C58F32" w14:textId="77777777" w:rsidR="004C7823" w:rsidRPr="009641AD" w:rsidRDefault="004C7823" w:rsidP="00C230E6">
            <w:pPr>
              <w:jc w:val="center"/>
              <w:rPr>
                <w:sz w:val="18"/>
                <w:szCs w:val="18"/>
              </w:rPr>
            </w:pPr>
            <w:r>
              <w:rPr>
                <w:sz w:val="18"/>
                <w:szCs w:val="18"/>
              </w:rPr>
              <w:t>Melody</w:t>
            </w:r>
          </w:p>
        </w:tc>
        <w:tc>
          <w:tcPr>
            <w:tcW w:w="1843" w:type="dxa"/>
            <w:shd w:val="clear" w:color="auto" w:fill="D9E2F3" w:themeFill="accent1" w:themeFillTint="33"/>
            <w:vAlign w:val="center"/>
          </w:tcPr>
          <w:p w14:paraId="3113404A" w14:textId="77777777" w:rsidR="004C7823" w:rsidRPr="009641AD" w:rsidRDefault="004C7823" w:rsidP="00C230E6">
            <w:pPr>
              <w:jc w:val="center"/>
              <w:rPr>
                <w:sz w:val="18"/>
                <w:szCs w:val="18"/>
              </w:rPr>
            </w:pPr>
            <w:r>
              <w:rPr>
                <w:sz w:val="18"/>
                <w:szCs w:val="18"/>
              </w:rPr>
              <w:t>Active Listening and Appraising</w:t>
            </w:r>
          </w:p>
        </w:tc>
        <w:tc>
          <w:tcPr>
            <w:tcW w:w="1276" w:type="dxa"/>
            <w:shd w:val="clear" w:color="auto" w:fill="D9E2F3" w:themeFill="accent1" w:themeFillTint="33"/>
          </w:tcPr>
          <w:p w14:paraId="4A962987" w14:textId="77777777" w:rsidR="004C7823" w:rsidRDefault="004C7823" w:rsidP="00C230E6">
            <w:pPr>
              <w:jc w:val="center"/>
              <w:rPr>
                <w:sz w:val="18"/>
                <w:szCs w:val="18"/>
              </w:rPr>
            </w:pPr>
          </w:p>
          <w:p w14:paraId="7DC4074A" w14:textId="77777777" w:rsidR="004C7823" w:rsidRDefault="004C7823" w:rsidP="00C230E6">
            <w:pPr>
              <w:jc w:val="center"/>
              <w:rPr>
                <w:sz w:val="18"/>
                <w:szCs w:val="18"/>
              </w:rPr>
            </w:pPr>
            <w:r>
              <w:rPr>
                <w:sz w:val="18"/>
                <w:szCs w:val="18"/>
              </w:rPr>
              <w:t>Performing</w:t>
            </w:r>
          </w:p>
        </w:tc>
        <w:tc>
          <w:tcPr>
            <w:tcW w:w="1595" w:type="dxa"/>
            <w:shd w:val="clear" w:color="auto" w:fill="D9E2F3" w:themeFill="accent1" w:themeFillTint="33"/>
          </w:tcPr>
          <w:p w14:paraId="6458AD9F" w14:textId="77777777" w:rsidR="004C7823" w:rsidRDefault="004C7823" w:rsidP="00C230E6">
            <w:pPr>
              <w:jc w:val="center"/>
              <w:rPr>
                <w:sz w:val="18"/>
                <w:szCs w:val="18"/>
              </w:rPr>
            </w:pPr>
          </w:p>
          <w:p w14:paraId="3909A3D3" w14:textId="77777777" w:rsidR="004C7823" w:rsidRDefault="004C7823" w:rsidP="00C230E6">
            <w:pPr>
              <w:jc w:val="center"/>
              <w:rPr>
                <w:sz w:val="18"/>
                <w:szCs w:val="18"/>
              </w:rPr>
            </w:pPr>
            <w:r>
              <w:rPr>
                <w:sz w:val="18"/>
                <w:szCs w:val="18"/>
              </w:rPr>
              <w:t>Singing</w:t>
            </w:r>
          </w:p>
        </w:tc>
        <w:tc>
          <w:tcPr>
            <w:tcW w:w="1207" w:type="dxa"/>
            <w:shd w:val="clear" w:color="auto" w:fill="D9E2F3" w:themeFill="accent1" w:themeFillTint="33"/>
          </w:tcPr>
          <w:p w14:paraId="41DEA12E" w14:textId="77777777" w:rsidR="004C7823" w:rsidRDefault="004C7823" w:rsidP="00C230E6">
            <w:pPr>
              <w:jc w:val="center"/>
              <w:rPr>
                <w:sz w:val="18"/>
                <w:szCs w:val="18"/>
              </w:rPr>
            </w:pPr>
          </w:p>
          <w:p w14:paraId="14DA3F26" w14:textId="77777777" w:rsidR="004C7823" w:rsidRDefault="004C7823" w:rsidP="00C230E6">
            <w:pPr>
              <w:jc w:val="center"/>
              <w:rPr>
                <w:sz w:val="18"/>
                <w:szCs w:val="18"/>
              </w:rPr>
            </w:pPr>
            <w:r>
              <w:rPr>
                <w:sz w:val="18"/>
                <w:szCs w:val="18"/>
              </w:rPr>
              <w:t>Composition</w:t>
            </w:r>
          </w:p>
        </w:tc>
      </w:tr>
      <w:tr w:rsidR="004C7823" w:rsidRPr="006629EF" w14:paraId="5EC122EE" w14:textId="77777777" w:rsidTr="00C230E6">
        <w:trPr>
          <w:trHeight w:val="493"/>
        </w:trPr>
        <w:tc>
          <w:tcPr>
            <w:tcW w:w="772" w:type="dxa"/>
            <w:vMerge w:val="restart"/>
            <w:shd w:val="clear" w:color="auto" w:fill="D9D9D9" w:themeFill="background1" w:themeFillShade="D9"/>
            <w:vAlign w:val="center"/>
          </w:tcPr>
          <w:p w14:paraId="2F8B4256" w14:textId="77777777" w:rsidR="004C7823" w:rsidRPr="00CF1ED3" w:rsidRDefault="004C7823" w:rsidP="00C230E6">
            <w:pPr>
              <w:jc w:val="center"/>
              <w:rPr>
                <w:rFonts w:cstheme="minorHAnsi"/>
              </w:rPr>
            </w:pPr>
            <w:r w:rsidRPr="00CF1ED3">
              <w:rPr>
                <w:rFonts w:cstheme="minorHAnsi"/>
                <w:b/>
                <w:bCs/>
                <w:color w:val="000000"/>
                <w:sz w:val="20"/>
                <w:szCs w:val="20"/>
              </w:rPr>
              <w:t>Upper KS2</w:t>
            </w:r>
          </w:p>
        </w:tc>
        <w:tc>
          <w:tcPr>
            <w:tcW w:w="591" w:type="dxa"/>
            <w:shd w:val="clear" w:color="auto" w:fill="FFF2CC" w:themeFill="accent4" w:themeFillTint="33"/>
            <w:vAlign w:val="center"/>
          </w:tcPr>
          <w:p w14:paraId="0C7C9717" w14:textId="3984620D" w:rsidR="004C7823" w:rsidRPr="00CF1ED3" w:rsidRDefault="004C7823" w:rsidP="00C230E6">
            <w:pPr>
              <w:jc w:val="center"/>
              <w:rPr>
                <w:rFonts w:cstheme="minorHAnsi"/>
              </w:rPr>
            </w:pPr>
            <w:r w:rsidRPr="00CF1ED3">
              <w:rPr>
                <w:rFonts w:cstheme="minorHAnsi"/>
              </w:rPr>
              <w:t>Y6</w:t>
            </w:r>
          </w:p>
        </w:tc>
        <w:tc>
          <w:tcPr>
            <w:tcW w:w="1184" w:type="dxa"/>
            <w:shd w:val="clear" w:color="auto" w:fill="FFFFFF" w:themeFill="background1"/>
            <w:vAlign w:val="center"/>
          </w:tcPr>
          <w:p w14:paraId="22BD0986" w14:textId="77777777" w:rsidR="004C7823" w:rsidRPr="004C7823" w:rsidRDefault="004C7823" w:rsidP="00C230E6">
            <w:pPr>
              <w:rPr>
                <w:sz w:val="14"/>
                <w:szCs w:val="16"/>
              </w:rPr>
            </w:pPr>
            <w:r w:rsidRPr="004C7823">
              <w:rPr>
                <w:rFonts w:ascii="Calibri" w:hAnsi="Calibri" w:cs="Calibri"/>
                <w:color w:val="000000"/>
                <w:sz w:val="14"/>
                <w:szCs w:val="16"/>
              </w:rPr>
              <w:t>Independently perform 2/4 ¾ 4/4 at varied tempos</w:t>
            </w:r>
          </w:p>
          <w:p w14:paraId="49232E0C" w14:textId="77777777" w:rsidR="004C7823" w:rsidRPr="00C00594" w:rsidRDefault="004C7823" w:rsidP="00C230E6">
            <w:pPr>
              <w:rPr>
                <w:sz w:val="14"/>
                <w:szCs w:val="16"/>
              </w:rPr>
            </w:pPr>
            <w:r w:rsidRPr="004C7823">
              <w:rPr>
                <w:rFonts w:ascii="Calibri" w:hAnsi="Calibri" w:cs="Calibri"/>
                <w:color w:val="000000"/>
                <w:sz w:val="14"/>
                <w:szCs w:val="16"/>
              </w:rPr>
              <w:t>Solo and in ensembl</w:t>
            </w:r>
            <w:r w:rsidRPr="00C00594">
              <w:rPr>
                <w:rFonts w:ascii="Calibri" w:hAnsi="Calibri" w:cs="Calibri"/>
                <w:color w:val="000000"/>
                <w:sz w:val="14"/>
                <w:szCs w:val="16"/>
              </w:rPr>
              <w:t>e</w:t>
            </w:r>
          </w:p>
        </w:tc>
        <w:tc>
          <w:tcPr>
            <w:tcW w:w="1371" w:type="dxa"/>
            <w:shd w:val="clear" w:color="auto" w:fill="FFFFFF" w:themeFill="background1"/>
            <w:vAlign w:val="center"/>
          </w:tcPr>
          <w:p w14:paraId="03EC3841" w14:textId="77777777" w:rsidR="004C7823" w:rsidRPr="00C00594" w:rsidRDefault="004C7823" w:rsidP="00C230E6">
            <w:pPr>
              <w:pStyle w:val="NormalWeb"/>
              <w:spacing w:before="0" w:beforeAutospacing="0" w:after="0" w:afterAutospacing="0"/>
              <w:textAlignment w:val="baseline"/>
              <w:rPr>
                <w:rFonts w:ascii="Arial" w:hAnsi="Arial" w:cs="Arial"/>
                <w:color w:val="000000"/>
                <w:sz w:val="14"/>
                <w:szCs w:val="16"/>
              </w:rPr>
            </w:pPr>
            <w:r w:rsidRPr="00C00594">
              <w:rPr>
                <w:rFonts w:ascii="Calibri" w:hAnsi="Calibri" w:cs="Calibri"/>
                <w:color w:val="000000"/>
                <w:sz w:val="14"/>
                <w:szCs w:val="16"/>
              </w:rPr>
              <w:t>Performing on beat and syncopated rhythms within 2/4, ¾ and 4/4 time signatures.</w:t>
            </w:r>
          </w:p>
          <w:p w14:paraId="1836B5FC" w14:textId="77777777" w:rsidR="004C7823" w:rsidRPr="00C00594" w:rsidRDefault="004C7823" w:rsidP="00C230E6">
            <w:pPr>
              <w:pStyle w:val="NormalWeb"/>
              <w:spacing w:before="0" w:beforeAutospacing="0" w:after="0" w:afterAutospacing="0"/>
              <w:textAlignment w:val="baseline"/>
              <w:rPr>
                <w:rFonts w:ascii="Arial" w:hAnsi="Arial" w:cs="Arial"/>
                <w:color w:val="000000"/>
                <w:sz w:val="14"/>
                <w:szCs w:val="16"/>
              </w:rPr>
            </w:pPr>
            <w:r w:rsidRPr="00C00594">
              <w:rPr>
                <w:rFonts w:ascii="Calibri" w:hAnsi="Calibri" w:cs="Calibri"/>
                <w:color w:val="000000"/>
                <w:sz w:val="14"/>
                <w:szCs w:val="16"/>
              </w:rPr>
              <w:t>Perform 4 bar phrases</w:t>
            </w:r>
          </w:p>
          <w:p w14:paraId="65AA706D" w14:textId="2C203475" w:rsidR="004C7823" w:rsidRPr="00C00594" w:rsidRDefault="004C7823" w:rsidP="00C230E6">
            <w:pPr>
              <w:pStyle w:val="NormalWeb"/>
              <w:spacing w:before="0" w:beforeAutospacing="0" w:after="0" w:afterAutospacing="0"/>
              <w:rPr>
                <w:sz w:val="14"/>
                <w:szCs w:val="16"/>
              </w:rPr>
            </w:pPr>
            <w:r w:rsidRPr="00C00594">
              <w:rPr>
                <w:rFonts w:ascii="Calibri" w:hAnsi="Calibri" w:cs="Calibri"/>
                <w:color w:val="000000"/>
                <w:sz w:val="14"/>
                <w:szCs w:val="16"/>
              </w:rPr>
              <w:t>Crochet, quavers, minims, dotted crotchet and equivalent rests.</w:t>
            </w:r>
          </w:p>
        </w:tc>
        <w:tc>
          <w:tcPr>
            <w:tcW w:w="1180" w:type="dxa"/>
            <w:shd w:val="clear" w:color="auto" w:fill="FFFFFF" w:themeFill="background1"/>
            <w:vAlign w:val="center"/>
          </w:tcPr>
          <w:p w14:paraId="685CF2C6" w14:textId="77777777" w:rsidR="00402CF6" w:rsidRPr="00402CF6" w:rsidRDefault="00402CF6" w:rsidP="00C230E6">
            <w:pPr>
              <w:rPr>
                <w:sz w:val="14"/>
              </w:rPr>
            </w:pPr>
            <w:r w:rsidRPr="00402CF6">
              <w:rPr>
                <w:rFonts w:ascii="Calibri" w:hAnsi="Calibri" w:cs="Calibri"/>
                <w:color w:val="000000"/>
                <w:sz w:val="14"/>
                <w:szCs w:val="16"/>
              </w:rPr>
              <w:t>To perform using an octave fluently</w:t>
            </w:r>
          </w:p>
          <w:p w14:paraId="50DA893E" w14:textId="77777777" w:rsidR="00402CF6" w:rsidRPr="00402CF6" w:rsidRDefault="00402CF6" w:rsidP="00C230E6">
            <w:pPr>
              <w:rPr>
                <w:sz w:val="14"/>
              </w:rPr>
            </w:pPr>
            <w:r w:rsidRPr="00402CF6">
              <w:rPr>
                <w:rFonts w:ascii="Calibri" w:hAnsi="Calibri" w:cs="Calibri"/>
                <w:color w:val="000000"/>
                <w:sz w:val="14"/>
                <w:szCs w:val="16"/>
              </w:rPr>
              <w:t>Piece using repetition, mainly stepwise.</w:t>
            </w:r>
          </w:p>
          <w:p w14:paraId="56A7FF48" w14:textId="77777777" w:rsidR="004C7823" w:rsidRPr="00C00594" w:rsidRDefault="004C7823" w:rsidP="00C230E6">
            <w:pPr>
              <w:jc w:val="center"/>
              <w:rPr>
                <w:sz w:val="14"/>
                <w:szCs w:val="16"/>
              </w:rPr>
            </w:pPr>
          </w:p>
        </w:tc>
        <w:tc>
          <w:tcPr>
            <w:tcW w:w="1843" w:type="dxa"/>
            <w:shd w:val="clear" w:color="auto" w:fill="FFFFFF" w:themeFill="background1"/>
            <w:vAlign w:val="center"/>
          </w:tcPr>
          <w:p w14:paraId="3D597B29" w14:textId="77777777" w:rsidR="00402CF6" w:rsidRPr="00402CF6" w:rsidRDefault="00402CF6" w:rsidP="00C230E6">
            <w:pPr>
              <w:rPr>
                <w:sz w:val="14"/>
              </w:rPr>
            </w:pPr>
            <w:r w:rsidRPr="00402CF6">
              <w:rPr>
                <w:rFonts w:ascii="Calibri" w:hAnsi="Calibri" w:cs="Calibri"/>
                <w:color w:val="000000"/>
                <w:sz w:val="14"/>
                <w:szCs w:val="16"/>
              </w:rPr>
              <w:t>Recognise:</w:t>
            </w:r>
          </w:p>
          <w:p w14:paraId="2CD696CF" w14:textId="77777777" w:rsidR="00402CF6" w:rsidRPr="00402CF6" w:rsidRDefault="00402CF6" w:rsidP="00C230E6">
            <w:pPr>
              <w:textAlignment w:val="baseline"/>
              <w:rPr>
                <w:rFonts w:ascii="Arial" w:hAnsi="Arial" w:cs="Arial"/>
                <w:color w:val="000000"/>
                <w:sz w:val="14"/>
                <w:szCs w:val="16"/>
              </w:rPr>
            </w:pPr>
            <w:r w:rsidRPr="00402CF6">
              <w:rPr>
                <w:rFonts w:ascii="Calibri" w:hAnsi="Calibri" w:cs="Calibri"/>
                <w:color w:val="000000"/>
                <w:sz w:val="14"/>
                <w:szCs w:val="16"/>
              </w:rPr>
              <w:t>3 different tempos</w:t>
            </w:r>
          </w:p>
          <w:p w14:paraId="3F643E8B" w14:textId="77777777" w:rsidR="00402CF6" w:rsidRPr="00402CF6" w:rsidRDefault="00402CF6" w:rsidP="00C230E6">
            <w:pPr>
              <w:textAlignment w:val="baseline"/>
              <w:rPr>
                <w:rFonts w:ascii="Arial" w:hAnsi="Arial" w:cs="Arial"/>
                <w:color w:val="000000"/>
                <w:sz w:val="14"/>
                <w:szCs w:val="16"/>
              </w:rPr>
            </w:pPr>
            <w:r w:rsidRPr="00402CF6">
              <w:rPr>
                <w:rFonts w:ascii="Calibri" w:hAnsi="Calibri" w:cs="Calibri"/>
                <w:color w:val="000000"/>
                <w:sz w:val="14"/>
                <w:szCs w:val="16"/>
              </w:rPr>
              <w:t>key melody instruments/typical genres and instruments</w:t>
            </w:r>
          </w:p>
          <w:p w14:paraId="03C02EF2" w14:textId="77777777" w:rsidR="00402CF6" w:rsidRPr="00402CF6" w:rsidRDefault="00402CF6" w:rsidP="00C230E6">
            <w:pPr>
              <w:textAlignment w:val="baseline"/>
              <w:rPr>
                <w:rFonts w:ascii="Arial" w:hAnsi="Arial" w:cs="Arial"/>
                <w:color w:val="000000"/>
                <w:sz w:val="14"/>
                <w:szCs w:val="16"/>
              </w:rPr>
            </w:pPr>
            <w:r w:rsidRPr="00402CF6">
              <w:rPr>
                <w:rFonts w:ascii="Calibri" w:hAnsi="Calibri" w:cs="Calibri"/>
                <w:color w:val="000000"/>
                <w:sz w:val="14"/>
                <w:szCs w:val="16"/>
              </w:rPr>
              <w:t>styles of Music </w:t>
            </w:r>
          </w:p>
          <w:p w14:paraId="05F94666" w14:textId="54161750" w:rsidR="004C7823" w:rsidRPr="00C00594" w:rsidRDefault="00402CF6" w:rsidP="00C230E6">
            <w:pPr>
              <w:spacing w:after="160"/>
              <w:textAlignment w:val="baseline"/>
              <w:rPr>
                <w:rFonts w:ascii="Arial" w:hAnsi="Arial" w:cs="Arial"/>
                <w:color w:val="000000"/>
                <w:sz w:val="14"/>
                <w:szCs w:val="16"/>
              </w:rPr>
            </w:pPr>
            <w:r w:rsidRPr="00402CF6">
              <w:rPr>
                <w:rFonts w:ascii="Calibri" w:hAnsi="Calibri" w:cs="Calibri"/>
                <w:color w:val="000000"/>
                <w:sz w:val="14"/>
                <w:szCs w:val="16"/>
              </w:rPr>
              <w:t>mood and emotion</w:t>
            </w:r>
          </w:p>
        </w:tc>
        <w:tc>
          <w:tcPr>
            <w:tcW w:w="1276" w:type="dxa"/>
            <w:shd w:val="clear" w:color="auto" w:fill="FFFFFF" w:themeFill="background1"/>
          </w:tcPr>
          <w:p w14:paraId="113D31EC" w14:textId="77777777" w:rsidR="00C00594" w:rsidRPr="00C00594" w:rsidRDefault="00C00594" w:rsidP="00C230E6">
            <w:pPr>
              <w:tabs>
                <w:tab w:val="num" w:pos="0"/>
              </w:tabs>
              <w:textAlignment w:val="baseline"/>
              <w:rPr>
                <w:rFonts w:ascii="Arial" w:hAnsi="Arial" w:cs="Arial"/>
                <w:color w:val="000000"/>
                <w:sz w:val="14"/>
                <w:szCs w:val="16"/>
              </w:rPr>
            </w:pPr>
            <w:r w:rsidRPr="00C00594">
              <w:rPr>
                <w:rFonts w:ascii="Calibri" w:hAnsi="Calibri" w:cs="Calibri"/>
                <w:color w:val="000000"/>
                <w:sz w:val="14"/>
                <w:szCs w:val="16"/>
              </w:rPr>
              <w:t>Octave range</w:t>
            </w:r>
          </w:p>
          <w:p w14:paraId="73B0D870" w14:textId="77777777" w:rsidR="00C00594" w:rsidRPr="00C00594" w:rsidRDefault="00C00594" w:rsidP="00C230E6">
            <w:pPr>
              <w:tabs>
                <w:tab w:val="num" w:pos="360"/>
              </w:tabs>
              <w:textAlignment w:val="baseline"/>
              <w:rPr>
                <w:rFonts w:ascii="Arial" w:hAnsi="Arial" w:cs="Arial"/>
                <w:color w:val="000000"/>
                <w:sz w:val="14"/>
                <w:szCs w:val="16"/>
              </w:rPr>
            </w:pPr>
            <w:r w:rsidRPr="00C00594">
              <w:rPr>
                <w:rFonts w:ascii="Calibri" w:hAnsi="Calibri" w:cs="Calibri"/>
                <w:color w:val="000000"/>
                <w:sz w:val="14"/>
                <w:szCs w:val="16"/>
              </w:rPr>
              <w:t>Perform with accuracy and expression</w:t>
            </w:r>
          </w:p>
          <w:p w14:paraId="626C393F" w14:textId="77777777" w:rsidR="00C00594" w:rsidRPr="00C00594" w:rsidRDefault="00C00594" w:rsidP="00C230E6">
            <w:pPr>
              <w:tabs>
                <w:tab w:val="num" w:pos="360"/>
              </w:tabs>
              <w:textAlignment w:val="baseline"/>
              <w:rPr>
                <w:rFonts w:ascii="Arial" w:hAnsi="Arial" w:cs="Arial"/>
                <w:color w:val="000000"/>
                <w:sz w:val="14"/>
                <w:szCs w:val="16"/>
              </w:rPr>
            </w:pPr>
            <w:r w:rsidRPr="00C00594">
              <w:rPr>
                <w:rFonts w:ascii="Calibri" w:hAnsi="Calibri" w:cs="Calibri"/>
                <w:color w:val="000000"/>
                <w:sz w:val="14"/>
                <w:szCs w:val="16"/>
              </w:rPr>
              <w:t>Solo and as an ensemble</w:t>
            </w:r>
          </w:p>
          <w:p w14:paraId="6CDD09C4" w14:textId="77777777" w:rsidR="00C00594" w:rsidRPr="00C00594" w:rsidRDefault="00C00594" w:rsidP="00C230E6">
            <w:pPr>
              <w:tabs>
                <w:tab w:val="num" w:pos="360"/>
              </w:tabs>
              <w:textAlignment w:val="baseline"/>
              <w:rPr>
                <w:rFonts w:ascii="Arial" w:hAnsi="Arial" w:cs="Arial"/>
                <w:color w:val="000000"/>
                <w:sz w:val="14"/>
                <w:szCs w:val="16"/>
              </w:rPr>
            </w:pPr>
            <w:r w:rsidRPr="00C00594">
              <w:rPr>
                <w:rFonts w:ascii="Calibri" w:hAnsi="Calibri" w:cs="Calibri"/>
                <w:color w:val="000000"/>
                <w:sz w:val="14"/>
                <w:szCs w:val="16"/>
              </w:rPr>
              <w:t>Respond to conductor</w:t>
            </w:r>
          </w:p>
          <w:p w14:paraId="470E7758" w14:textId="72D0E8BA" w:rsidR="004C7823" w:rsidRPr="00C00594" w:rsidRDefault="00C00594" w:rsidP="00C230E6">
            <w:pPr>
              <w:tabs>
                <w:tab w:val="num" w:pos="360"/>
              </w:tabs>
              <w:spacing w:after="160"/>
              <w:textAlignment w:val="baseline"/>
              <w:rPr>
                <w:rFonts w:ascii="Arial" w:hAnsi="Arial" w:cs="Arial"/>
                <w:color w:val="000000"/>
                <w:sz w:val="14"/>
                <w:szCs w:val="16"/>
              </w:rPr>
            </w:pPr>
            <w:r w:rsidRPr="00C00594">
              <w:rPr>
                <w:rFonts w:ascii="Calibri" w:hAnsi="Calibri" w:cs="Calibri"/>
                <w:color w:val="000000"/>
                <w:sz w:val="14"/>
                <w:szCs w:val="16"/>
              </w:rPr>
              <w:t>Different performance opportunities</w:t>
            </w:r>
          </w:p>
        </w:tc>
        <w:tc>
          <w:tcPr>
            <w:tcW w:w="1595" w:type="dxa"/>
            <w:shd w:val="clear" w:color="auto" w:fill="FFFFFF" w:themeFill="background1"/>
          </w:tcPr>
          <w:p w14:paraId="400CD08C"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Singing musically within an octave and include extended harmony.</w:t>
            </w:r>
          </w:p>
          <w:p w14:paraId="11053EF7" w14:textId="68FC760E" w:rsidR="004C7823"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Respond to the performance direction of the piece e.g. phrasing</w:t>
            </w:r>
          </w:p>
        </w:tc>
        <w:tc>
          <w:tcPr>
            <w:tcW w:w="1207" w:type="dxa"/>
            <w:shd w:val="clear" w:color="auto" w:fill="FFFFFF" w:themeFill="background1"/>
          </w:tcPr>
          <w:p w14:paraId="114D54F6" w14:textId="303C21D0" w:rsidR="004C7823" w:rsidRPr="00C00594" w:rsidRDefault="00C00594" w:rsidP="00C230E6">
            <w:pPr>
              <w:jc w:val="center"/>
              <w:rPr>
                <w:sz w:val="14"/>
                <w:szCs w:val="16"/>
              </w:rPr>
            </w:pPr>
            <w:r w:rsidRPr="00C00594">
              <w:rPr>
                <w:rFonts w:ascii="Calibri" w:hAnsi="Calibri" w:cs="Calibri"/>
                <w:color w:val="000000"/>
                <w:sz w:val="14"/>
                <w:szCs w:val="16"/>
              </w:rPr>
              <w:t>Extended pieces of music using 8 notes and a variety of rhythms, tempos and time signatures.</w:t>
            </w:r>
          </w:p>
        </w:tc>
      </w:tr>
      <w:tr w:rsidR="004C7823" w:rsidRPr="0036612E" w14:paraId="12933C97" w14:textId="77777777" w:rsidTr="00C230E6">
        <w:trPr>
          <w:trHeight w:val="493"/>
        </w:trPr>
        <w:tc>
          <w:tcPr>
            <w:tcW w:w="772" w:type="dxa"/>
            <w:vMerge/>
            <w:shd w:val="clear" w:color="auto" w:fill="D9D9D9" w:themeFill="background1" w:themeFillShade="D9"/>
          </w:tcPr>
          <w:p w14:paraId="3265DBD4" w14:textId="77777777" w:rsidR="004C7823" w:rsidRPr="00CF1ED3" w:rsidRDefault="004C7823" w:rsidP="00C230E6">
            <w:pPr>
              <w:rPr>
                <w:rFonts w:cstheme="minorHAnsi"/>
              </w:rPr>
            </w:pPr>
          </w:p>
        </w:tc>
        <w:tc>
          <w:tcPr>
            <w:tcW w:w="591" w:type="dxa"/>
            <w:shd w:val="clear" w:color="auto" w:fill="FFF2CC" w:themeFill="accent4" w:themeFillTint="33"/>
            <w:vAlign w:val="center"/>
          </w:tcPr>
          <w:p w14:paraId="08AF25EA" w14:textId="77777777" w:rsidR="004C7823" w:rsidRPr="00CF1ED3" w:rsidRDefault="004C7823" w:rsidP="00C230E6">
            <w:pPr>
              <w:jc w:val="center"/>
              <w:rPr>
                <w:rFonts w:cstheme="minorHAnsi"/>
              </w:rPr>
            </w:pPr>
            <w:r w:rsidRPr="00CF1ED3">
              <w:rPr>
                <w:rFonts w:cstheme="minorHAnsi"/>
              </w:rPr>
              <w:t>Y5</w:t>
            </w:r>
          </w:p>
        </w:tc>
        <w:tc>
          <w:tcPr>
            <w:tcW w:w="1184" w:type="dxa"/>
            <w:shd w:val="clear" w:color="auto" w:fill="FFFFFF" w:themeFill="background1"/>
            <w:vAlign w:val="center"/>
          </w:tcPr>
          <w:p w14:paraId="424E49F0" w14:textId="77777777" w:rsidR="004C7823" w:rsidRPr="00C00594" w:rsidRDefault="004C7823" w:rsidP="00C230E6">
            <w:pPr>
              <w:rPr>
                <w:sz w:val="14"/>
                <w:szCs w:val="16"/>
              </w:rPr>
            </w:pPr>
            <w:r w:rsidRPr="00C00594">
              <w:rPr>
                <w:rFonts w:ascii="Calibri" w:hAnsi="Calibri" w:cs="Calibri"/>
                <w:color w:val="000000"/>
                <w:sz w:val="14"/>
                <w:szCs w:val="16"/>
              </w:rPr>
              <w:t>On a tuned instrument, regularly and accurately perform pieces using at least 3 contrasting tempos and time signatures</w:t>
            </w:r>
          </w:p>
        </w:tc>
        <w:tc>
          <w:tcPr>
            <w:tcW w:w="1371" w:type="dxa"/>
            <w:shd w:val="clear" w:color="auto" w:fill="FFFFFF" w:themeFill="background1"/>
            <w:vAlign w:val="center"/>
          </w:tcPr>
          <w:p w14:paraId="55F00786" w14:textId="77777777" w:rsidR="00402CF6" w:rsidRPr="00402CF6" w:rsidRDefault="00402CF6" w:rsidP="00C230E6">
            <w:pPr>
              <w:rPr>
                <w:sz w:val="14"/>
                <w:szCs w:val="16"/>
              </w:rPr>
            </w:pPr>
            <w:r w:rsidRPr="00402CF6">
              <w:rPr>
                <w:rFonts w:ascii="Calibri" w:hAnsi="Calibri" w:cs="Calibri"/>
                <w:i/>
                <w:iCs/>
                <w:color w:val="000000"/>
                <w:sz w:val="14"/>
                <w:szCs w:val="16"/>
              </w:rPr>
              <w:t>On an instrument</w:t>
            </w:r>
          </w:p>
          <w:p w14:paraId="745D7C5D" w14:textId="77777777" w:rsidR="00402CF6" w:rsidRPr="00402CF6" w:rsidRDefault="00402CF6" w:rsidP="00C230E6">
            <w:pPr>
              <w:rPr>
                <w:sz w:val="14"/>
                <w:szCs w:val="16"/>
              </w:rPr>
            </w:pPr>
            <w:r w:rsidRPr="00402CF6">
              <w:rPr>
                <w:rFonts w:ascii="Calibri" w:hAnsi="Calibri" w:cs="Calibri"/>
                <w:color w:val="000000"/>
                <w:sz w:val="14"/>
                <w:szCs w:val="16"/>
              </w:rPr>
              <w:t>Syncopation</w:t>
            </w:r>
          </w:p>
          <w:p w14:paraId="4178F013" w14:textId="77777777" w:rsidR="00402CF6" w:rsidRPr="00402CF6" w:rsidRDefault="00402CF6" w:rsidP="00C230E6">
            <w:pPr>
              <w:rPr>
                <w:sz w:val="14"/>
                <w:szCs w:val="16"/>
              </w:rPr>
            </w:pPr>
            <w:r w:rsidRPr="00402CF6">
              <w:rPr>
                <w:rFonts w:ascii="Calibri" w:hAnsi="Calibri" w:cs="Calibri"/>
                <w:color w:val="000000"/>
                <w:sz w:val="14"/>
                <w:szCs w:val="16"/>
              </w:rPr>
              <w:t>Dotted rhythms</w:t>
            </w:r>
          </w:p>
          <w:p w14:paraId="579EDF25" w14:textId="77777777" w:rsidR="00402CF6" w:rsidRPr="00402CF6" w:rsidRDefault="00402CF6" w:rsidP="00C230E6">
            <w:pPr>
              <w:rPr>
                <w:sz w:val="14"/>
                <w:szCs w:val="16"/>
              </w:rPr>
            </w:pPr>
            <w:r w:rsidRPr="00402CF6">
              <w:rPr>
                <w:rFonts w:ascii="Calibri" w:hAnsi="Calibri" w:cs="Calibri"/>
                <w:color w:val="000000"/>
                <w:sz w:val="14"/>
                <w:szCs w:val="16"/>
              </w:rPr>
              <w:t>2/4, ¾. 4/4</w:t>
            </w:r>
          </w:p>
          <w:p w14:paraId="04E36AE8" w14:textId="77777777" w:rsidR="00402CF6" w:rsidRPr="00402CF6" w:rsidRDefault="00402CF6" w:rsidP="00C230E6">
            <w:pPr>
              <w:rPr>
                <w:sz w:val="14"/>
                <w:szCs w:val="16"/>
              </w:rPr>
            </w:pPr>
            <w:r w:rsidRPr="00402CF6">
              <w:rPr>
                <w:rFonts w:ascii="Calibri" w:hAnsi="Calibri" w:cs="Calibri"/>
                <w:color w:val="000000"/>
                <w:sz w:val="14"/>
                <w:szCs w:val="16"/>
              </w:rPr>
              <w:t>2 tempi</w:t>
            </w:r>
          </w:p>
          <w:p w14:paraId="50776469" w14:textId="77777777" w:rsidR="004C7823" w:rsidRPr="00C00594" w:rsidRDefault="004C7823" w:rsidP="00C230E6">
            <w:pPr>
              <w:jc w:val="center"/>
              <w:rPr>
                <w:sz w:val="14"/>
                <w:szCs w:val="16"/>
              </w:rPr>
            </w:pPr>
          </w:p>
        </w:tc>
        <w:tc>
          <w:tcPr>
            <w:tcW w:w="1180" w:type="dxa"/>
            <w:shd w:val="clear" w:color="auto" w:fill="FFFFFF" w:themeFill="background1"/>
            <w:vAlign w:val="center"/>
          </w:tcPr>
          <w:p w14:paraId="39EE1C32" w14:textId="77777777" w:rsidR="00402CF6" w:rsidRPr="00402CF6" w:rsidRDefault="00402CF6" w:rsidP="00C230E6">
            <w:pPr>
              <w:rPr>
                <w:sz w:val="14"/>
              </w:rPr>
            </w:pPr>
            <w:r w:rsidRPr="00402CF6">
              <w:rPr>
                <w:rFonts w:ascii="Calibri" w:hAnsi="Calibri" w:cs="Calibri"/>
                <w:color w:val="000000"/>
                <w:sz w:val="14"/>
                <w:szCs w:val="16"/>
              </w:rPr>
              <w:t>5 – 8 notes (or 4 chords)</w:t>
            </w:r>
          </w:p>
          <w:p w14:paraId="7EBC7BD5" w14:textId="77777777" w:rsidR="00402CF6" w:rsidRPr="00402CF6" w:rsidRDefault="00402CF6" w:rsidP="00C230E6">
            <w:pPr>
              <w:rPr>
                <w:sz w:val="14"/>
              </w:rPr>
            </w:pPr>
            <w:r w:rsidRPr="00402CF6">
              <w:rPr>
                <w:rFonts w:ascii="Calibri" w:hAnsi="Calibri" w:cs="Calibri"/>
                <w:color w:val="000000"/>
                <w:sz w:val="14"/>
                <w:szCs w:val="16"/>
              </w:rPr>
              <w:t>Capture in different formats for recreation.</w:t>
            </w:r>
          </w:p>
          <w:p w14:paraId="0F540363" w14:textId="77777777" w:rsidR="004C7823" w:rsidRPr="00C00594" w:rsidRDefault="004C7823" w:rsidP="00C230E6">
            <w:pPr>
              <w:jc w:val="center"/>
              <w:rPr>
                <w:sz w:val="14"/>
                <w:szCs w:val="16"/>
              </w:rPr>
            </w:pPr>
          </w:p>
        </w:tc>
        <w:tc>
          <w:tcPr>
            <w:tcW w:w="1843" w:type="dxa"/>
            <w:shd w:val="clear" w:color="auto" w:fill="FFFFFF" w:themeFill="background1"/>
            <w:vAlign w:val="center"/>
          </w:tcPr>
          <w:p w14:paraId="126D6FEF" w14:textId="77777777" w:rsidR="00C00594" w:rsidRPr="00C00594" w:rsidRDefault="00C00594" w:rsidP="00C230E6">
            <w:pPr>
              <w:spacing w:after="160"/>
              <w:textAlignment w:val="baseline"/>
              <w:rPr>
                <w:rFonts w:ascii="Arial" w:hAnsi="Arial" w:cs="Arial"/>
                <w:color w:val="000000"/>
                <w:sz w:val="14"/>
                <w:szCs w:val="16"/>
              </w:rPr>
            </w:pPr>
            <w:r w:rsidRPr="00C00594">
              <w:rPr>
                <w:rFonts w:ascii="Calibri" w:hAnsi="Calibri" w:cs="Calibri"/>
                <w:color w:val="000000"/>
                <w:sz w:val="14"/>
                <w:szCs w:val="16"/>
              </w:rPr>
              <w:t>Pick out and perform syncopated rhythms</w:t>
            </w:r>
          </w:p>
          <w:p w14:paraId="0B6BD043" w14:textId="77777777" w:rsidR="00C00594" w:rsidRPr="00C00594" w:rsidRDefault="00C00594" w:rsidP="00C230E6">
            <w:pPr>
              <w:rPr>
                <w:sz w:val="14"/>
              </w:rPr>
            </w:pPr>
            <w:r w:rsidRPr="00C00594">
              <w:rPr>
                <w:rFonts w:ascii="Calibri" w:hAnsi="Calibri" w:cs="Calibri"/>
                <w:color w:val="000000"/>
                <w:sz w:val="14"/>
                <w:szCs w:val="16"/>
              </w:rPr>
              <w:t>Why does music use those types of rhythms?</w:t>
            </w:r>
          </w:p>
          <w:p w14:paraId="2512AE61" w14:textId="77777777" w:rsidR="004C7823" w:rsidRPr="00C00594" w:rsidRDefault="004C7823" w:rsidP="00C230E6">
            <w:pPr>
              <w:jc w:val="center"/>
              <w:rPr>
                <w:sz w:val="14"/>
                <w:szCs w:val="16"/>
              </w:rPr>
            </w:pPr>
          </w:p>
        </w:tc>
        <w:tc>
          <w:tcPr>
            <w:tcW w:w="1276" w:type="dxa"/>
            <w:shd w:val="clear" w:color="auto" w:fill="FFFFFF" w:themeFill="background1"/>
          </w:tcPr>
          <w:p w14:paraId="1D7418CF" w14:textId="1AD08DB3"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Perform 5 – 8 notes or chord progressions (up</w:t>
            </w:r>
            <w:r>
              <w:rPr>
                <w:rFonts w:ascii="Calibri" w:hAnsi="Calibri" w:cs="Calibri"/>
                <w:color w:val="000000"/>
                <w:sz w:val="14"/>
                <w:szCs w:val="16"/>
              </w:rPr>
              <w:t xml:space="preserve"> </w:t>
            </w:r>
            <w:r w:rsidRPr="00C00594">
              <w:rPr>
                <w:rFonts w:ascii="Calibri" w:hAnsi="Calibri" w:cs="Calibri"/>
                <w:color w:val="000000"/>
                <w:sz w:val="14"/>
                <w:szCs w:val="16"/>
              </w:rPr>
              <w:t>to 2 chords per bar)</w:t>
            </w:r>
          </w:p>
          <w:p w14:paraId="09E87613"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And more complex rhythms</w:t>
            </w:r>
          </w:p>
          <w:p w14:paraId="58B888AB" w14:textId="77777777" w:rsidR="004C7823" w:rsidRPr="00C00594" w:rsidRDefault="004C7823" w:rsidP="00C230E6">
            <w:pPr>
              <w:jc w:val="center"/>
              <w:rPr>
                <w:sz w:val="14"/>
                <w:szCs w:val="16"/>
              </w:rPr>
            </w:pPr>
          </w:p>
        </w:tc>
        <w:tc>
          <w:tcPr>
            <w:tcW w:w="1595" w:type="dxa"/>
            <w:shd w:val="clear" w:color="auto" w:fill="FFFFFF" w:themeFill="background1"/>
          </w:tcPr>
          <w:p w14:paraId="1F7394DD"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5 – 8 note ranges</w:t>
            </w:r>
          </w:p>
          <w:p w14:paraId="30229F34"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Follow the contour of the melody and react to changes in pitch</w:t>
            </w:r>
          </w:p>
          <w:p w14:paraId="3B425B38"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To perform in turn, accurately and with expression</w:t>
            </w:r>
          </w:p>
          <w:p w14:paraId="3A5FE243" w14:textId="3694328F" w:rsidR="004C7823"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Perform in 2-part harmony in contrasting parts.</w:t>
            </w:r>
          </w:p>
        </w:tc>
        <w:tc>
          <w:tcPr>
            <w:tcW w:w="1207" w:type="dxa"/>
            <w:shd w:val="clear" w:color="auto" w:fill="FFFFFF" w:themeFill="background1"/>
          </w:tcPr>
          <w:p w14:paraId="21F60667" w14:textId="77777777" w:rsidR="00C00594" w:rsidRPr="00C00594" w:rsidRDefault="00C00594" w:rsidP="00C230E6">
            <w:pPr>
              <w:ind w:left="-6"/>
              <w:textAlignment w:val="baseline"/>
              <w:rPr>
                <w:rFonts w:ascii="Arial" w:hAnsi="Arial" w:cs="Arial"/>
                <w:color w:val="000000"/>
                <w:sz w:val="14"/>
                <w:szCs w:val="16"/>
              </w:rPr>
            </w:pPr>
            <w:r w:rsidRPr="00C00594">
              <w:rPr>
                <w:rFonts w:ascii="Calibri" w:hAnsi="Calibri" w:cs="Calibri"/>
                <w:color w:val="000000"/>
                <w:sz w:val="14"/>
                <w:szCs w:val="16"/>
              </w:rPr>
              <w:t>Between 5 -8 notes</w:t>
            </w:r>
          </w:p>
          <w:p w14:paraId="76604F18" w14:textId="77777777" w:rsidR="00C00594" w:rsidRPr="00C00594" w:rsidRDefault="00C00594" w:rsidP="00C230E6">
            <w:pPr>
              <w:ind w:left="-6"/>
              <w:textAlignment w:val="baseline"/>
              <w:rPr>
                <w:rFonts w:ascii="Arial" w:hAnsi="Arial" w:cs="Arial"/>
                <w:color w:val="000000"/>
                <w:sz w:val="14"/>
                <w:szCs w:val="16"/>
              </w:rPr>
            </w:pPr>
            <w:r w:rsidRPr="00C00594">
              <w:rPr>
                <w:rFonts w:ascii="Calibri" w:hAnsi="Calibri" w:cs="Calibri"/>
                <w:color w:val="000000"/>
                <w:sz w:val="14"/>
                <w:szCs w:val="16"/>
              </w:rPr>
              <w:t>Up to 4 bar melodies</w:t>
            </w:r>
          </w:p>
          <w:p w14:paraId="67C735F7" w14:textId="77777777" w:rsidR="00C00594" w:rsidRPr="00C00594" w:rsidRDefault="00C00594" w:rsidP="00C230E6">
            <w:pPr>
              <w:ind w:left="-6"/>
              <w:textAlignment w:val="baseline"/>
              <w:rPr>
                <w:rFonts w:ascii="Arial" w:hAnsi="Arial" w:cs="Arial"/>
                <w:color w:val="000000"/>
                <w:sz w:val="14"/>
                <w:szCs w:val="16"/>
              </w:rPr>
            </w:pPr>
            <w:r w:rsidRPr="00C00594">
              <w:rPr>
                <w:rFonts w:ascii="Calibri" w:hAnsi="Calibri" w:cs="Calibri"/>
                <w:color w:val="000000"/>
                <w:sz w:val="14"/>
                <w:szCs w:val="16"/>
              </w:rPr>
              <w:t>Different tempos and time signatures</w:t>
            </w:r>
          </w:p>
          <w:p w14:paraId="606E3472" w14:textId="77777777" w:rsidR="00C00594" w:rsidRPr="00C00594" w:rsidRDefault="00C00594" w:rsidP="00C230E6">
            <w:pPr>
              <w:spacing w:after="160"/>
              <w:ind w:left="-6"/>
              <w:textAlignment w:val="baseline"/>
              <w:rPr>
                <w:rFonts w:ascii="Arial" w:hAnsi="Arial" w:cs="Arial"/>
                <w:color w:val="000000"/>
                <w:sz w:val="14"/>
                <w:szCs w:val="16"/>
              </w:rPr>
            </w:pPr>
            <w:r w:rsidRPr="00C00594">
              <w:rPr>
                <w:rFonts w:ascii="Calibri" w:hAnsi="Calibri" w:cs="Calibri"/>
                <w:color w:val="000000"/>
                <w:sz w:val="14"/>
                <w:szCs w:val="16"/>
              </w:rPr>
              <w:t>Include syncopation</w:t>
            </w:r>
          </w:p>
          <w:p w14:paraId="0B77EB86" w14:textId="77777777" w:rsidR="004C7823" w:rsidRPr="00C00594" w:rsidRDefault="004C7823" w:rsidP="00C230E6">
            <w:pPr>
              <w:jc w:val="center"/>
              <w:rPr>
                <w:sz w:val="14"/>
                <w:szCs w:val="16"/>
              </w:rPr>
            </w:pPr>
          </w:p>
        </w:tc>
      </w:tr>
      <w:tr w:rsidR="004C7823" w:rsidRPr="0036612E" w14:paraId="14AD04FC" w14:textId="77777777" w:rsidTr="00C230E6">
        <w:trPr>
          <w:trHeight w:val="493"/>
        </w:trPr>
        <w:tc>
          <w:tcPr>
            <w:tcW w:w="772" w:type="dxa"/>
            <w:vMerge w:val="restart"/>
            <w:shd w:val="clear" w:color="auto" w:fill="D9D9D9" w:themeFill="background1" w:themeFillShade="D9"/>
            <w:vAlign w:val="center"/>
          </w:tcPr>
          <w:p w14:paraId="35881638" w14:textId="77777777" w:rsidR="004C7823" w:rsidRPr="00CF1ED3" w:rsidRDefault="004C7823" w:rsidP="00C230E6">
            <w:pPr>
              <w:jc w:val="center"/>
              <w:rPr>
                <w:rFonts w:cstheme="minorHAnsi"/>
              </w:rPr>
            </w:pPr>
            <w:r w:rsidRPr="00CF1ED3">
              <w:rPr>
                <w:rFonts w:cstheme="minorHAnsi"/>
                <w:b/>
                <w:bCs/>
                <w:color w:val="000000"/>
                <w:sz w:val="20"/>
                <w:szCs w:val="20"/>
              </w:rPr>
              <w:t>Lower KS2</w:t>
            </w:r>
          </w:p>
        </w:tc>
        <w:tc>
          <w:tcPr>
            <w:tcW w:w="591" w:type="dxa"/>
            <w:shd w:val="clear" w:color="auto" w:fill="FFF2CC" w:themeFill="accent4" w:themeFillTint="33"/>
            <w:vAlign w:val="center"/>
          </w:tcPr>
          <w:p w14:paraId="40C92003" w14:textId="5E65D4CB" w:rsidR="004C7823" w:rsidRPr="00CF1ED3" w:rsidRDefault="004C7823" w:rsidP="00C230E6">
            <w:pPr>
              <w:jc w:val="center"/>
              <w:rPr>
                <w:rFonts w:cstheme="minorHAnsi"/>
              </w:rPr>
            </w:pPr>
            <w:r w:rsidRPr="00CF1ED3">
              <w:rPr>
                <w:rFonts w:cstheme="minorHAnsi"/>
              </w:rPr>
              <w:t>Y4</w:t>
            </w:r>
          </w:p>
        </w:tc>
        <w:tc>
          <w:tcPr>
            <w:tcW w:w="1184" w:type="dxa"/>
            <w:shd w:val="clear" w:color="auto" w:fill="FFFFFF" w:themeFill="background1"/>
            <w:vAlign w:val="center"/>
          </w:tcPr>
          <w:p w14:paraId="7EDDD95E" w14:textId="77777777" w:rsidR="004C7823" w:rsidRPr="00C00594" w:rsidRDefault="004C7823" w:rsidP="00C230E6">
            <w:pPr>
              <w:rPr>
                <w:sz w:val="14"/>
                <w:szCs w:val="16"/>
              </w:rPr>
            </w:pPr>
            <w:r w:rsidRPr="00C00594">
              <w:rPr>
                <w:rFonts w:ascii="Calibri" w:hAnsi="Calibri" w:cs="Calibri"/>
                <w:color w:val="000000"/>
                <w:sz w:val="14"/>
                <w:szCs w:val="16"/>
              </w:rPr>
              <w:t>On a tuned instrument, keep a steady pulse in: 2/4, 3/4 and 4/4 time signatures and using different tempos with other pupils playing another ostinato to accompany</w:t>
            </w:r>
          </w:p>
        </w:tc>
        <w:tc>
          <w:tcPr>
            <w:tcW w:w="1371" w:type="dxa"/>
            <w:shd w:val="clear" w:color="auto" w:fill="FFFFFF" w:themeFill="background1"/>
            <w:vAlign w:val="center"/>
          </w:tcPr>
          <w:p w14:paraId="331786DB" w14:textId="77777777" w:rsidR="00402CF6" w:rsidRPr="00402CF6" w:rsidRDefault="00402CF6" w:rsidP="00C230E6">
            <w:pPr>
              <w:rPr>
                <w:sz w:val="14"/>
                <w:szCs w:val="16"/>
              </w:rPr>
            </w:pPr>
            <w:r w:rsidRPr="00402CF6">
              <w:rPr>
                <w:rFonts w:ascii="Calibri" w:hAnsi="Calibri" w:cs="Calibri"/>
                <w:color w:val="000000"/>
                <w:sz w:val="14"/>
                <w:szCs w:val="16"/>
              </w:rPr>
              <w:t>Syncopation</w:t>
            </w:r>
          </w:p>
          <w:p w14:paraId="289D526E" w14:textId="77777777" w:rsidR="00402CF6" w:rsidRPr="00402CF6" w:rsidRDefault="00402CF6" w:rsidP="00C230E6">
            <w:pPr>
              <w:rPr>
                <w:sz w:val="14"/>
                <w:szCs w:val="16"/>
              </w:rPr>
            </w:pPr>
            <w:r w:rsidRPr="00402CF6">
              <w:rPr>
                <w:rFonts w:ascii="Calibri" w:hAnsi="Calibri" w:cs="Calibri"/>
                <w:color w:val="000000"/>
                <w:sz w:val="14"/>
                <w:szCs w:val="16"/>
              </w:rPr>
              <w:t>Dotted rhythms</w:t>
            </w:r>
          </w:p>
          <w:p w14:paraId="36701BC1" w14:textId="77777777" w:rsidR="00402CF6" w:rsidRPr="00402CF6" w:rsidRDefault="00402CF6" w:rsidP="00C230E6">
            <w:pPr>
              <w:rPr>
                <w:sz w:val="14"/>
                <w:szCs w:val="16"/>
              </w:rPr>
            </w:pPr>
            <w:r w:rsidRPr="00402CF6">
              <w:rPr>
                <w:rFonts w:ascii="Calibri" w:hAnsi="Calibri" w:cs="Calibri"/>
                <w:color w:val="000000"/>
                <w:sz w:val="14"/>
                <w:szCs w:val="16"/>
              </w:rPr>
              <w:t>2/4, ¾. 4/4</w:t>
            </w:r>
          </w:p>
          <w:p w14:paraId="05E59422" w14:textId="77777777" w:rsidR="00402CF6" w:rsidRPr="00402CF6" w:rsidRDefault="00402CF6" w:rsidP="00C230E6">
            <w:pPr>
              <w:rPr>
                <w:sz w:val="14"/>
                <w:szCs w:val="16"/>
              </w:rPr>
            </w:pPr>
            <w:r w:rsidRPr="00402CF6">
              <w:rPr>
                <w:rFonts w:ascii="Calibri" w:hAnsi="Calibri" w:cs="Calibri"/>
                <w:color w:val="000000"/>
                <w:sz w:val="14"/>
                <w:szCs w:val="16"/>
              </w:rPr>
              <w:t>tempi</w:t>
            </w:r>
          </w:p>
          <w:p w14:paraId="1FE8F9E4" w14:textId="77777777" w:rsidR="004C7823" w:rsidRPr="00C00594" w:rsidRDefault="004C7823" w:rsidP="00C230E6">
            <w:pPr>
              <w:rPr>
                <w:sz w:val="14"/>
                <w:szCs w:val="16"/>
              </w:rPr>
            </w:pPr>
          </w:p>
        </w:tc>
        <w:tc>
          <w:tcPr>
            <w:tcW w:w="1180" w:type="dxa"/>
            <w:shd w:val="clear" w:color="auto" w:fill="FFFFFF" w:themeFill="background1"/>
            <w:vAlign w:val="center"/>
          </w:tcPr>
          <w:p w14:paraId="47C7545A" w14:textId="2FE7429A" w:rsidR="004C7823" w:rsidRPr="00C00594" w:rsidRDefault="00402CF6" w:rsidP="00C230E6">
            <w:pPr>
              <w:jc w:val="center"/>
              <w:rPr>
                <w:sz w:val="14"/>
                <w:szCs w:val="16"/>
              </w:rPr>
            </w:pPr>
            <w:r w:rsidRPr="00C00594">
              <w:rPr>
                <w:rFonts w:ascii="Calibri" w:hAnsi="Calibri" w:cs="Calibri"/>
                <w:color w:val="000000"/>
                <w:sz w:val="14"/>
                <w:szCs w:val="16"/>
              </w:rPr>
              <w:t>5 notes or 4 chords</w:t>
            </w:r>
          </w:p>
        </w:tc>
        <w:tc>
          <w:tcPr>
            <w:tcW w:w="1843" w:type="dxa"/>
            <w:shd w:val="clear" w:color="auto" w:fill="FFFFFF" w:themeFill="background1"/>
            <w:vAlign w:val="center"/>
          </w:tcPr>
          <w:p w14:paraId="44FBE732" w14:textId="6DAC103E" w:rsidR="004C7823" w:rsidRPr="00C00594" w:rsidRDefault="00C00594" w:rsidP="00C230E6">
            <w:pPr>
              <w:jc w:val="center"/>
              <w:rPr>
                <w:sz w:val="14"/>
                <w:szCs w:val="16"/>
              </w:rPr>
            </w:pPr>
            <w:r w:rsidRPr="00C00594">
              <w:rPr>
                <w:rFonts w:ascii="Calibri" w:hAnsi="Calibri" w:cs="Calibri"/>
                <w:color w:val="000000"/>
                <w:sz w:val="14"/>
                <w:szCs w:val="16"/>
              </w:rPr>
              <w:t>Compare pieces of music from different traditions contain 2 or more different parts</w:t>
            </w:r>
          </w:p>
        </w:tc>
        <w:tc>
          <w:tcPr>
            <w:tcW w:w="1276" w:type="dxa"/>
            <w:shd w:val="clear" w:color="auto" w:fill="FFFFFF" w:themeFill="background1"/>
          </w:tcPr>
          <w:p w14:paraId="0EE15597" w14:textId="6C7A8E23" w:rsidR="004C7823" w:rsidRPr="00C00594" w:rsidRDefault="00C00594" w:rsidP="00C230E6">
            <w:pPr>
              <w:jc w:val="center"/>
              <w:rPr>
                <w:sz w:val="14"/>
                <w:szCs w:val="16"/>
              </w:rPr>
            </w:pPr>
            <w:r w:rsidRPr="00C00594">
              <w:rPr>
                <w:rFonts w:ascii="Calibri" w:hAnsi="Calibri" w:cs="Calibri"/>
                <w:color w:val="000000"/>
                <w:sz w:val="14"/>
                <w:szCs w:val="16"/>
              </w:rPr>
              <w:t>Perform up to 5 notes melodies (or up to 4 chords) and more complex rhythms</w:t>
            </w:r>
          </w:p>
        </w:tc>
        <w:tc>
          <w:tcPr>
            <w:tcW w:w="1595" w:type="dxa"/>
            <w:shd w:val="clear" w:color="auto" w:fill="FFFFFF" w:themeFill="background1"/>
          </w:tcPr>
          <w:p w14:paraId="759D2EF6" w14:textId="140BA9B1" w:rsidR="004C7823" w:rsidRPr="00C00594" w:rsidRDefault="00C00594" w:rsidP="00C230E6">
            <w:pPr>
              <w:jc w:val="center"/>
              <w:rPr>
                <w:sz w:val="14"/>
                <w:szCs w:val="16"/>
              </w:rPr>
            </w:pPr>
            <w:r w:rsidRPr="00C00594">
              <w:rPr>
                <w:rFonts w:ascii="Calibri" w:hAnsi="Calibri" w:cs="Calibri"/>
                <w:color w:val="000000"/>
                <w:sz w:val="14"/>
                <w:szCs w:val="16"/>
              </w:rPr>
              <w:t>Sing pieces in 2 part that have contrasting melodies and countermelodies with a range of 5 notes</w:t>
            </w:r>
          </w:p>
        </w:tc>
        <w:tc>
          <w:tcPr>
            <w:tcW w:w="1207" w:type="dxa"/>
            <w:shd w:val="clear" w:color="auto" w:fill="FFFFFF" w:themeFill="background1"/>
          </w:tcPr>
          <w:p w14:paraId="1A21E52C" w14:textId="77777777" w:rsidR="00C00594" w:rsidRPr="00C00594" w:rsidRDefault="00C00594" w:rsidP="00C230E6">
            <w:pPr>
              <w:textAlignment w:val="baseline"/>
              <w:rPr>
                <w:rFonts w:ascii="Arial" w:hAnsi="Arial" w:cs="Arial"/>
                <w:color w:val="000000"/>
                <w:sz w:val="14"/>
                <w:szCs w:val="16"/>
              </w:rPr>
            </w:pPr>
            <w:r w:rsidRPr="00C00594">
              <w:rPr>
                <w:rFonts w:ascii="Calibri" w:hAnsi="Calibri" w:cs="Calibri"/>
                <w:color w:val="000000"/>
                <w:sz w:val="14"/>
                <w:szCs w:val="16"/>
              </w:rPr>
              <w:t>5 notes</w:t>
            </w:r>
          </w:p>
          <w:p w14:paraId="21619411" w14:textId="77777777" w:rsidR="00C00594" w:rsidRPr="00C00594" w:rsidRDefault="00C00594" w:rsidP="00C230E6">
            <w:pPr>
              <w:spacing w:after="160"/>
              <w:textAlignment w:val="baseline"/>
              <w:rPr>
                <w:rFonts w:ascii="Arial" w:hAnsi="Arial" w:cs="Arial"/>
                <w:color w:val="000000"/>
                <w:sz w:val="14"/>
                <w:szCs w:val="16"/>
              </w:rPr>
            </w:pPr>
            <w:r w:rsidRPr="00C00594">
              <w:rPr>
                <w:rFonts w:ascii="Calibri" w:hAnsi="Calibri" w:cs="Calibri"/>
                <w:color w:val="000000"/>
                <w:sz w:val="14"/>
                <w:szCs w:val="16"/>
              </w:rPr>
              <w:t>More developed rhythmic patterns up to 4 bars</w:t>
            </w:r>
          </w:p>
          <w:p w14:paraId="2A1F7A8C" w14:textId="77777777" w:rsidR="004C7823" w:rsidRPr="00C00594" w:rsidRDefault="004C7823" w:rsidP="00C230E6">
            <w:pPr>
              <w:jc w:val="center"/>
              <w:rPr>
                <w:sz w:val="14"/>
                <w:szCs w:val="16"/>
              </w:rPr>
            </w:pPr>
          </w:p>
        </w:tc>
      </w:tr>
      <w:tr w:rsidR="004C7823" w:rsidRPr="0036612E" w14:paraId="2D54ADA0" w14:textId="77777777" w:rsidTr="00C230E6">
        <w:trPr>
          <w:trHeight w:val="493"/>
        </w:trPr>
        <w:tc>
          <w:tcPr>
            <w:tcW w:w="772" w:type="dxa"/>
            <w:vMerge/>
            <w:shd w:val="clear" w:color="auto" w:fill="D9D9D9" w:themeFill="background1" w:themeFillShade="D9"/>
          </w:tcPr>
          <w:p w14:paraId="4CA4ECE5" w14:textId="77777777" w:rsidR="004C7823" w:rsidRPr="00CF1ED3" w:rsidRDefault="004C7823" w:rsidP="00C230E6">
            <w:pPr>
              <w:rPr>
                <w:rFonts w:cstheme="minorHAnsi"/>
              </w:rPr>
            </w:pPr>
          </w:p>
        </w:tc>
        <w:tc>
          <w:tcPr>
            <w:tcW w:w="591" w:type="dxa"/>
            <w:shd w:val="clear" w:color="auto" w:fill="FFF2CC" w:themeFill="accent4" w:themeFillTint="33"/>
            <w:vAlign w:val="center"/>
          </w:tcPr>
          <w:p w14:paraId="6E20F39E" w14:textId="77777777" w:rsidR="004C7823" w:rsidRPr="00CF1ED3" w:rsidRDefault="004C7823" w:rsidP="00C230E6">
            <w:pPr>
              <w:jc w:val="center"/>
              <w:rPr>
                <w:rFonts w:cstheme="minorHAnsi"/>
              </w:rPr>
            </w:pPr>
            <w:r w:rsidRPr="00CF1ED3">
              <w:rPr>
                <w:rFonts w:cstheme="minorHAnsi"/>
              </w:rPr>
              <w:t>Y3</w:t>
            </w:r>
          </w:p>
        </w:tc>
        <w:tc>
          <w:tcPr>
            <w:tcW w:w="1184" w:type="dxa"/>
            <w:shd w:val="clear" w:color="auto" w:fill="FFFFFF" w:themeFill="background1"/>
            <w:vAlign w:val="center"/>
          </w:tcPr>
          <w:p w14:paraId="012ED9DB" w14:textId="77777777" w:rsidR="004C7823" w:rsidRPr="00C00594" w:rsidRDefault="004C7823" w:rsidP="00C230E6">
            <w:pPr>
              <w:rPr>
                <w:sz w:val="14"/>
                <w:szCs w:val="16"/>
              </w:rPr>
            </w:pPr>
            <w:r w:rsidRPr="00C00594">
              <w:rPr>
                <w:rFonts w:ascii="Calibri" w:hAnsi="Calibri" w:cs="Calibri"/>
                <w:color w:val="000000"/>
                <w:sz w:val="14"/>
                <w:szCs w:val="16"/>
              </w:rPr>
              <w:t>Keep a steady pulse in a group and solo without musical accompaniment; demonstrate 2/4, ¾ and 4/4 using at least 3 different tempos</w:t>
            </w:r>
          </w:p>
        </w:tc>
        <w:tc>
          <w:tcPr>
            <w:tcW w:w="1371" w:type="dxa"/>
            <w:shd w:val="clear" w:color="auto" w:fill="FFFFFF" w:themeFill="background1"/>
            <w:vAlign w:val="center"/>
          </w:tcPr>
          <w:p w14:paraId="7D6857EF" w14:textId="51249273" w:rsidR="004C7823" w:rsidRPr="00C00594" w:rsidRDefault="00402CF6" w:rsidP="00C230E6">
            <w:pPr>
              <w:rPr>
                <w:sz w:val="14"/>
                <w:szCs w:val="16"/>
              </w:rPr>
            </w:pPr>
            <w:r w:rsidRPr="00C00594">
              <w:rPr>
                <w:rFonts w:ascii="Calibri" w:hAnsi="Calibri" w:cs="Calibri"/>
                <w:color w:val="000000"/>
                <w:sz w:val="14"/>
                <w:szCs w:val="16"/>
              </w:rPr>
              <w:t>Crochet, quaver, minim, semi-breve, rests</w:t>
            </w:r>
          </w:p>
        </w:tc>
        <w:tc>
          <w:tcPr>
            <w:tcW w:w="1180" w:type="dxa"/>
            <w:shd w:val="clear" w:color="auto" w:fill="FFFFFF" w:themeFill="background1"/>
            <w:vAlign w:val="center"/>
          </w:tcPr>
          <w:p w14:paraId="5F57008F" w14:textId="77777777" w:rsidR="00402CF6" w:rsidRPr="00402CF6" w:rsidRDefault="00402CF6" w:rsidP="00C230E6">
            <w:pPr>
              <w:rPr>
                <w:sz w:val="14"/>
              </w:rPr>
            </w:pPr>
            <w:r w:rsidRPr="00402CF6">
              <w:rPr>
                <w:rFonts w:ascii="Calibri" w:hAnsi="Calibri" w:cs="Calibri"/>
                <w:color w:val="000000"/>
                <w:sz w:val="14"/>
                <w:szCs w:val="16"/>
              </w:rPr>
              <w:t>Perform 3 notes from notation</w:t>
            </w:r>
          </w:p>
          <w:p w14:paraId="27BD532E" w14:textId="77777777" w:rsidR="00402CF6" w:rsidRPr="00402CF6" w:rsidRDefault="00402CF6" w:rsidP="00C230E6">
            <w:pPr>
              <w:rPr>
                <w:sz w:val="14"/>
              </w:rPr>
            </w:pPr>
            <w:r w:rsidRPr="00402CF6">
              <w:rPr>
                <w:rFonts w:ascii="Calibri" w:hAnsi="Calibri" w:cs="Calibri"/>
                <w:color w:val="000000"/>
                <w:sz w:val="14"/>
                <w:szCs w:val="16"/>
              </w:rPr>
              <w:t>Simple rhythms and rests.</w:t>
            </w:r>
          </w:p>
          <w:p w14:paraId="27026091" w14:textId="77777777" w:rsidR="004C7823" w:rsidRPr="00C00594" w:rsidRDefault="004C7823" w:rsidP="00C230E6">
            <w:pPr>
              <w:jc w:val="center"/>
              <w:rPr>
                <w:sz w:val="14"/>
                <w:szCs w:val="16"/>
              </w:rPr>
            </w:pPr>
          </w:p>
        </w:tc>
        <w:tc>
          <w:tcPr>
            <w:tcW w:w="1843" w:type="dxa"/>
            <w:shd w:val="clear" w:color="auto" w:fill="FFFFFF" w:themeFill="background1"/>
            <w:vAlign w:val="center"/>
          </w:tcPr>
          <w:p w14:paraId="47DC1BD3"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Identify and describe musical features from different traditions.</w:t>
            </w:r>
          </w:p>
          <w:p w14:paraId="62243668"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Sing/playback heard melodies.</w:t>
            </w:r>
          </w:p>
          <w:p w14:paraId="213F598B" w14:textId="77777777" w:rsidR="004C7823" w:rsidRPr="00C00594" w:rsidRDefault="004C7823" w:rsidP="00C230E6">
            <w:pPr>
              <w:jc w:val="center"/>
              <w:rPr>
                <w:sz w:val="14"/>
                <w:szCs w:val="16"/>
              </w:rPr>
            </w:pPr>
          </w:p>
        </w:tc>
        <w:tc>
          <w:tcPr>
            <w:tcW w:w="1276" w:type="dxa"/>
            <w:shd w:val="clear" w:color="auto" w:fill="FFFFFF" w:themeFill="background1"/>
          </w:tcPr>
          <w:p w14:paraId="67A0A2B2"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Use tuned perc. </w:t>
            </w:r>
          </w:p>
          <w:p w14:paraId="188E85AC"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Melodic instruments and the voice to perform 3 note melodies and simple rhythms</w:t>
            </w:r>
          </w:p>
          <w:p w14:paraId="165AEC2F" w14:textId="77777777" w:rsidR="004C7823" w:rsidRPr="00C00594" w:rsidRDefault="004C7823" w:rsidP="00C230E6">
            <w:pPr>
              <w:jc w:val="center"/>
              <w:rPr>
                <w:sz w:val="14"/>
                <w:szCs w:val="16"/>
              </w:rPr>
            </w:pPr>
          </w:p>
        </w:tc>
        <w:tc>
          <w:tcPr>
            <w:tcW w:w="1595" w:type="dxa"/>
            <w:shd w:val="clear" w:color="auto" w:fill="FFFFFF" w:themeFill="background1"/>
          </w:tcPr>
          <w:p w14:paraId="392393E0" w14:textId="7E41B9FC" w:rsidR="004C7823" w:rsidRPr="00C00594" w:rsidRDefault="00C00594" w:rsidP="00C230E6">
            <w:pPr>
              <w:jc w:val="center"/>
              <w:rPr>
                <w:sz w:val="14"/>
                <w:szCs w:val="16"/>
              </w:rPr>
            </w:pPr>
            <w:r w:rsidRPr="00C00594">
              <w:rPr>
                <w:rFonts w:ascii="Calibri" w:hAnsi="Calibri" w:cs="Calibri"/>
                <w:color w:val="000000"/>
                <w:sz w:val="14"/>
                <w:szCs w:val="15"/>
              </w:rPr>
              <w:t>Sing songs and folk rounds whilst accompanied by ostinatos from the group</w:t>
            </w:r>
          </w:p>
        </w:tc>
        <w:tc>
          <w:tcPr>
            <w:tcW w:w="1207" w:type="dxa"/>
            <w:shd w:val="clear" w:color="auto" w:fill="FFFFFF" w:themeFill="background1"/>
          </w:tcPr>
          <w:p w14:paraId="5181DCC1"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Create basic 3 notes tunes</w:t>
            </w:r>
          </w:p>
          <w:p w14:paraId="7DFEB47F"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Simple rhythms</w:t>
            </w:r>
          </w:p>
          <w:p w14:paraId="2F5F6AEB"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Crochet, quavers, minims and rests</w:t>
            </w:r>
          </w:p>
          <w:p w14:paraId="24ECD92F" w14:textId="77777777" w:rsidR="004C7823" w:rsidRPr="00C00594" w:rsidRDefault="004C7823" w:rsidP="00C230E6">
            <w:pPr>
              <w:jc w:val="center"/>
              <w:rPr>
                <w:sz w:val="14"/>
                <w:szCs w:val="16"/>
              </w:rPr>
            </w:pPr>
          </w:p>
        </w:tc>
      </w:tr>
      <w:tr w:rsidR="004C7823" w:rsidRPr="0036612E" w14:paraId="2B4B4041" w14:textId="77777777" w:rsidTr="00C230E6">
        <w:trPr>
          <w:trHeight w:val="493"/>
        </w:trPr>
        <w:tc>
          <w:tcPr>
            <w:tcW w:w="772" w:type="dxa"/>
            <w:vMerge w:val="restart"/>
            <w:shd w:val="clear" w:color="auto" w:fill="D9D9D9" w:themeFill="background1" w:themeFillShade="D9"/>
            <w:vAlign w:val="center"/>
          </w:tcPr>
          <w:p w14:paraId="2495ACE4" w14:textId="3B9F3746" w:rsidR="004C7823" w:rsidRPr="00CF1ED3" w:rsidRDefault="004C7823" w:rsidP="00C230E6">
            <w:pPr>
              <w:jc w:val="center"/>
              <w:rPr>
                <w:rFonts w:cstheme="minorHAnsi"/>
              </w:rPr>
            </w:pPr>
            <w:r w:rsidRPr="007D5660">
              <w:rPr>
                <w:b/>
                <w:bCs/>
                <w:sz w:val="21"/>
                <w:szCs w:val="21"/>
              </w:rPr>
              <w:t>KS1</w:t>
            </w:r>
          </w:p>
        </w:tc>
        <w:tc>
          <w:tcPr>
            <w:tcW w:w="591" w:type="dxa"/>
            <w:shd w:val="clear" w:color="auto" w:fill="FFF2CC" w:themeFill="accent4" w:themeFillTint="33"/>
            <w:vAlign w:val="center"/>
          </w:tcPr>
          <w:p w14:paraId="1D167189" w14:textId="77777777" w:rsidR="004C7823" w:rsidRPr="00CF1ED3" w:rsidRDefault="004C7823" w:rsidP="00C230E6">
            <w:pPr>
              <w:jc w:val="center"/>
              <w:rPr>
                <w:rFonts w:cstheme="minorHAnsi"/>
              </w:rPr>
            </w:pPr>
            <w:r>
              <w:rPr>
                <w:rFonts w:cstheme="minorHAnsi"/>
              </w:rPr>
              <w:t>Y2</w:t>
            </w:r>
          </w:p>
        </w:tc>
        <w:tc>
          <w:tcPr>
            <w:tcW w:w="1184" w:type="dxa"/>
            <w:shd w:val="clear" w:color="auto" w:fill="FFFFFF" w:themeFill="background1"/>
            <w:vAlign w:val="center"/>
          </w:tcPr>
          <w:p w14:paraId="010E4BEC" w14:textId="77777777" w:rsidR="004C7823" w:rsidRPr="00C00594" w:rsidRDefault="004C7823" w:rsidP="00C230E6">
            <w:pPr>
              <w:rPr>
                <w:sz w:val="14"/>
                <w:szCs w:val="16"/>
              </w:rPr>
            </w:pPr>
            <w:r w:rsidRPr="004C7823">
              <w:rPr>
                <w:rFonts w:ascii="Calibri" w:hAnsi="Calibri" w:cs="Calibri"/>
                <w:color w:val="000000"/>
                <w:sz w:val="14"/>
                <w:szCs w:val="16"/>
              </w:rPr>
              <w:t>Keep a steady pulse in a group and solo with musical accompaniment; demonstrate at least 2 different time signatures (3/4 and 4/4)</w:t>
            </w:r>
          </w:p>
        </w:tc>
        <w:tc>
          <w:tcPr>
            <w:tcW w:w="1371" w:type="dxa"/>
            <w:shd w:val="clear" w:color="auto" w:fill="FFFFFF" w:themeFill="background1"/>
            <w:vAlign w:val="center"/>
          </w:tcPr>
          <w:p w14:paraId="1C834439" w14:textId="376D3076" w:rsidR="004C7823" w:rsidRPr="00C00594" w:rsidRDefault="00402CF6" w:rsidP="00C230E6">
            <w:pPr>
              <w:rPr>
                <w:sz w:val="14"/>
                <w:szCs w:val="16"/>
              </w:rPr>
            </w:pPr>
            <w:r w:rsidRPr="00C00594">
              <w:rPr>
                <w:rFonts w:ascii="Calibri" w:hAnsi="Calibri" w:cs="Calibri"/>
                <w:color w:val="000000"/>
                <w:sz w:val="14"/>
                <w:szCs w:val="16"/>
              </w:rPr>
              <w:t>2 bar repetition using crotchets, quavers and minims</w:t>
            </w:r>
          </w:p>
        </w:tc>
        <w:tc>
          <w:tcPr>
            <w:tcW w:w="1180" w:type="dxa"/>
            <w:shd w:val="clear" w:color="auto" w:fill="FFFFFF" w:themeFill="background1"/>
            <w:vAlign w:val="center"/>
          </w:tcPr>
          <w:p w14:paraId="6E790628" w14:textId="77777777" w:rsidR="00402CF6" w:rsidRPr="00402CF6" w:rsidRDefault="00402CF6" w:rsidP="00C230E6">
            <w:pPr>
              <w:rPr>
                <w:sz w:val="14"/>
              </w:rPr>
            </w:pPr>
            <w:r w:rsidRPr="00402CF6">
              <w:rPr>
                <w:rFonts w:ascii="Calibri" w:hAnsi="Calibri" w:cs="Calibri"/>
                <w:color w:val="000000"/>
                <w:sz w:val="14"/>
                <w:szCs w:val="16"/>
              </w:rPr>
              <w:t>Sing back short melodies that use around 3 pitched notes; </w:t>
            </w:r>
          </w:p>
          <w:p w14:paraId="72DD0DFB" w14:textId="4E8E0FA3" w:rsidR="004C7823" w:rsidRPr="00C00594" w:rsidRDefault="00402CF6" w:rsidP="00C230E6">
            <w:pPr>
              <w:rPr>
                <w:sz w:val="14"/>
              </w:rPr>
            </w:pPr>
            <w:r w:rsidRPr="00402CF6">
              <w:rPr>
                <w:rFonts w:ascii="Calibri" w:hAnsi="Calibri" w:cs="Calibri"/>
                <w:color w:val="000000"/>
                <w:sz w:val="14"/>
                <w:szCs w:val="16"/>
              </w:rPr>
              <w:t>Perform from rhythmic notation including crotchets and minims</w:t>
            </w:r>
          </w:p>
        </w:tc>
        <w:tc>
          <w:tcPr>
            <w:tcW w:w="1843" w:type="dxa"/>
            <w:shd w:val="clear" w:color="auto" w:fill="FFFFFF" w:themeFill="background1"/>
            <w:vAlign w:val="center"/>
          </w:tcPr>
          <w:p w14:paraId="1A4D341D"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Identify where elements change</w:t>
            </w:r>
          </w:p>
          <w:p w14:paraId="1ED4FABA"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Replicate change in performance</w:t>
            </w:r>
          </w:p>
          <w:p w14:paraId="256E4245" w14:textId="77777777" w:rsidR="004C7823" w:rsidRPr="00C00594" w:rsidRDefault="004C7823" w:rsidP="00C230E6">
            <w:pPr>
              <w:jc w:val="center"/>
              <w:rPr>
                <w:sz w:val="14"/>
                <w:szCs w:val="16"/>
              </w:rPr>
            </w:pPr>
          </w:p>
        </w:tc>
        <w:tc>
          <w:tcPr>
            <w:tcW w:w="1276" w:type="dxa"/>
            <w:shd w:val="clear" w:color="auto" w:fill="FFFFFF" w:themeFill="background1"/>
          </w:tcPr>
          <w:p w14:paraId="11F1187A" w14:textId="50AF8A3A" w:rsidR="004C7823" w:rsidRPr="00C00594" w:rsidRDefault="00C00594" w:rsidP="00C230E6">
            <w:pPr>
              <w:jc w:val="center"/>
              <w:rPr>
                <w:sz w:val="14"/>
                <w:szCs w:val="16"/>
              </w:rPr>
            </w:pPr>
            <w:r w:rsidRPr="00C00594">
              <w:rPr>
                <w:rFonts w:ascii="Calibri" w:hAnsi="Calibri" w:cs="Calibri"/>
                <w:color w:val="000000"/>
                <w:sz w:val="14"/>
                <w:szCs w:val="16"/>
              </w:rPr>
              <w:t>Play at least 2 bar phrases on untuned percussion and body percussion</w:t>
            </w:r>
          </w:p>
        </w:tc>
        <w:tc>
          <w:tcPr>
            <w:tcW w:w="1595" w:type="dxa"/>
            <w:shd w:val="clear" w:color="auto" w:fill="FFFFFF" w:themeFill="background1"/>
          </w:tcPr>
          <w:p w14:paraId="6944B7C4" w14:textId="088222B8" w:rsidR="004C7823" w:rsidRPr="00C00594" w:rsidRDefault="00C00594" w:rsidP="00C230E6">
            <w:pPr>
              <w:jc w:val="center"/>
              <w:rPr>
                <w:sz w:val="14"/>
                <w:szCs w:val="16"/>
              </w:rPr>
            </w:pPr>
            <w:r w:rsidRPr="00C00594">
              <w:rPr>
                <w:rFonts w:ascii="Calibri" w:hAnsi="Calibri" w:cs="Calibri"/>
                <w:color w:val="000000"/>
                <w:sz w:val="14"/>
                <w:szCs w:val="16"/>
              </w:rPr>
              <w:t>Sing simple songs and folk songs in rounds accurately.</w:t>
            </w:r>
          </w:p>
        </w:tc>
        <w:tc>
          <w:tcPr>
            <w:tcW w:w="1207" w:type="dxa"/>
            <w:shd w:val="clear" w:color="auto" w:fill="FFFFFF" w:themeFill="background1"/>
          </w:tcPr>
          <w:p w14:paraId="61A4A6CA"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Repeat basic longer rhythms from memory</w:t>
            </w:r>
          </w:p>
          <w:p w14:paraId="049F8833"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At least 2 bars</w:t>
            </w:r>
          </w:p>
          <w:p w14:paraId="7738C6D2"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Add imitations of rhythms</w:t>
            </w:r>
          </w:p>
          <w:p w14:paraId="0C4AC3EE" w14:textId="77777777" w:rsidR="004C7823" w:rsidRPr="00C00594" w:rsidRDefault="004C7823" w:rsidP="00C230E6">
            <w:pPr>
              <w:jc w:val="center"/>
              <w:rPr>
                <w:sz w:val="14"/>
                <w:szCs w:val="16"/>
              </w:rPr>
            </w:pPr>
          </w:p>
        </w:tc>
      </w:tr>
      <w:tr w:rsidR="004C7823" w:rsidRPr="0036612E" w14:paraId="24D03B3E" w14:textId="77777777" w:rsidTr="00C230E6">
        <w:trPr>
          <w:trHeight w:val="493"/>
        </w:trPr>
        <w:tc>
          <w:tcPr>
            <w:tcW w:w="772" w:type="dxa"/>
            <w:vMerge/>
            <w:shd w:val="clear" w:color="auto" w:fill="D9D9D9" w:themeFill="background1" w:themeFillShade="D9"/>
          </w:tcPr>
          <w:p w14:paraId="00ECB956" w14:textId="77777777" w:rsidR="004C7823" w:rsidRPr="00CF1ED3" w:rsidRDefault="004C7823" w:rsidP="00C230E6">
            <w:pPr>
              <w:rPr>
                <w:rFonts w:cstheme="minorHAnsi"/>
              </w:rPr>
            </w:pPr>
          </w:p>
        </w:tc>
        <w:tc>
          <w:tcPr>
            <w:tcW w:w="591" w:type="dxa"/>
            <w:shd w:val="clear" w:color="auto" w:fill="FFF2CC" w:themeFill="accent4" w:themeFillTint="33"/>
            <w:vAlign w:val="center"/>
          </w:tcPr>
          <w:p w14:paraId="148EC2CE" w14:textId="77777777" w:rsidR="004C7823" w:rsidRPr="00CF1ED3" w:rsidRDefault="004C7823" w:rsidP="00C230E6">
            <w:pPr>
              <w:jc w:val="center"/>
              <w:rPr>
                <w:rFonts w:cstheme="minorHAnsi"/>
              </w:rPr>
            </w:pPr>
            <w:r>
              <w:rPr>
                <w:rFonts w:cstheme="minorHAnsi"/>
              </w:rPr>
              <w:t>Y1</w:t>
            </w:r>
          </w:p>
        </w:tc>
        <w:tc>
          <w:tcPr>
            <w:tcW w:w="1184" w:type="dxa"/>
            <w:shd w:val="clear" w:color="auto" w:fill="FFFFFF" w:themeFill="background1"/>
            <w:vAlign w:val="center"/>
          </w:tcPr>
          <w:p w14:paraId="43D412E8" w14:textId="77777777" w:rsidR="004C7823" w:rsidRPr="00C00594" w:rsidRDefault="004C7823" w:rsidP="00C230E6">
            <w:pPr>
              <w:rPr>
                <w:sz w:val="14"/>
                <w:szCs w:val="16"/>
              </w:rPr>
            </w:pPr>
            <w:r w:rsidRPr="004C7823">
              <w:rPr>
                <w:rFonts w:ascii="Calibri" w:hAnsi="Calibri" w:cs="Calibri"/>
                <w:color w:val="000000"/>
                <w:sz w:val="14"/>
                <w:szCs w:val="16"/>
              </w:rPr>
              <w:t>Keep a steady pulse in a group and be able to pick out two different tempos in music</w:t>
            </w:r>
          </w:p>
        </w:tc>
        <w:tc>
          <w:tcPr>
            <w:tcW w:w="1371" w:type="dxa"/>
            <w:shd w:val="clear" w:color="auto" w:fill="FFFFFF" w:themeFill="background1"/>
            <w:vAlign w:val="center"/>
          </w:tcPr>
          <w:p w14:paraId="39E62ADB" w14:textId="2E0939D9" w:rsidR="004C7823" w:rsidRPr="00C00594" w:rsidRDefault="00402CF6" w:rsidP="00C230E6">
            <w:pPr>
              <w:jc w:val="center"/>
              <w:rPr>
                <w:sz w:val="14"/>
                <w:szCs w:val="16"/>
              </w:rPr>
            </w:pPr>
            <w:r w:rsidRPr="00C00594">
              <w:rPr>
                <w:rFonts w:ascii="Calibri" w:hAnsi="Calibri" w:cs="Calibri"/>
                <w:color w:val="000000"/>
                <w:sz w:val="14"/>
                <w:szCs w:val="16"/>
              </w:rPr>
              <w:t>1 bar repetition using crotchets, quavers and minims</w:t>
            </w:r>
          </w:p>
        </w:tc>
        <w:tc>
          <w:tcPr>
            <w:tcW w:w="1180" w:type="dxa"/>
            <w:shd w:val="clear" w:color="auto" w:fill="FFFFFF" w:themeFill="background1"/>
            <w:vAlign w:val="center"/>
          </w:tcPr>
          <w:p w14:paraId="4E06EA2D" w14:textId="3F51B463" w:rsidR="004C7823" w:rsidRPr="00C00594" w:rsidRDefault="00402CF6" w:rsidP="00C230E6">
            <w:pPr>
              <w:jc w:val="center"/>
              <w:rPr>
                <w:noProof/>
                <w:sz w:val="14"/>
                <w:szCs w:val="16"/>
              </w:rPr>
            </w:pPr>
            <w:r w:rsidRPr="00C00594">
              <w:rPr>
                <w:rFonts w:ascii="Calibri" w:hAnsi="Calibri" w:cs="Calibri"/>
                <w:color w:val="000000"/>
                <w:sz w:val="14"/>
                <w:szCs w:val="16"/>
              </w:rPr>
              <w:t>Sing back short melodies that use 2 pitched notes and develop the concept of pattern work in music using rhythm grids</w:t>
            </w:r>
          </w:p>
        </w:tc>
        <w:tc>
          <w:tcPr>
            <w:tcW w:w="1843" w:type="dxa"/>
            <w:shd w:val="clear" w:color="auto" w:fill="FFFFFF" w:themeFill="background1"/>
            <w:vAlign w:val="center"/>
          </w:tcPr>
          <w:p w14:paraId="050C729B"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Identify features of a range of high quality and recorded music</w:t>
            </w:r>
          </w:p>
          <w:p w14:paraId="499546B3"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Replicate basic rhythms heard.</w:t>
            </w:r>
          </w:p>
          <w:p w14:paraId="7A529949" w14:textId="77777777" w:rsidR="004C7823" w:rsidRPr="00C00594" w:rsidRDefault="004C7823" w:rsidP="00C230E6">
            <w:pPr>
              <w:jc w:val="center"/>
              <w:rPr>
                <w:sz w:val="14"/>
                <w:szCs w:val="16"/>
              </w:rPr>
            </w:pPr>
          </w:p>
        </w:tc>
        <w:tc>
          <w:tcPr>
            <w:tcW w:w="1276" w:type="dxa"/>
            <w:shd w:val="clear" w:color="auto" w:fill="FFFFFF" w:themeFill="background1"/>
          </w:tcPr>
          <w:p w14:paraId="471CA052"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Play basic rhythms on untuned percussion instruments and use body percussion.</w:t>
            </w:r>
          </w:p>
          <w:p w14:paraId="4DCF76A9" w14:textId="2948F01F" w:rsidR="004C7823"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Repetition</w:t>
            </w:r>
          </w:p>
        </w:tc>
        <w:tc>
          <w:tcPr>
            <w:tcW w:w="1595" w:type="dxa"/>
            <w:shd w:val="clear" w:color="auto" w:fill="FFFFFF" w:themeFill="background1"/>
          </w:tcPr>
          <w:p w14:paraId="2B081606" w14:textId="5BA8DBAF" w:rsidR="004C7823" w:rsidRPr="00C00594" w:rsidRDefault="00C00594" w:rsidP="00C230E6">
            <w:pPr>
              <w:jc w:val="center"/>
              <w:rPr>
                <w:sz w:val="14"/>
                <w:szCs w:val="16"/>
              </w:rPr>
            </w:pPr>
            <w:r w:rsidRPr="00C00594">
              <w:rPr>
                <w:rFonts w:ascii="Calibri" w:hAnsi="Calibri" w:cs="Calibri"/>
                <w:color w:val="000000"/>
                <w:sz w:val="14"/>
                <w:szCs w:val="16"/>
              </w:rPr>
              <w:t>Sing simple folk tunes in unison both with and without accompaniment or backing tracks</w:t>
            </w:r>
          </w:p>
        </w:tc>
        <w:tc>
          <w:tcPr>
            <w:tcW w:w="1207" w:type="dxa"/>
            <w:shd w:val="clear" w:color="auto" w:fill="FFFFFF" w:themeFill="background1"/>
          </w:tcPr>
          <w:p w14:paraId="5143AC15"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Improvise Simple rhythms based on given stimuli</w:t>
            </w:r>
          </w:p>
          <w:p w14:paraId="2C2D85F6" w14:textId="77777777" w:rsidR="00C00594" w:rsidRPr="00C00594" w:rsidRDefault="00C00594" w:rsidP="00C230E6">
            <w:pPr>
              <w:pStyle w:val="NormalWeb"/>
              <w:spacing w:before="0" w:beforeAutospacing="0" w:after="0" w:afterAutospacing="0"/>
              <w:rPr>
                <w:sz w:val="14"/>
              </w:rPr>
            </w:pPr>
            <w:r w:rsidRPr="00C00594">
              <w:rPr>
                <w:rFonts w:ascii="Calibri" w:hAnsi="Calibri" w:cs="Calibri"/>
                <w:color w:val="000000"/>
                <w:sz w:val="14"/>
                <w:szCs w:val="16"/>
              </w:rPr>
              <w:t>(e.g. rhythm grids)</w:t>
            </w:r>
          </w:p>
          <w:p w14:paraId="7041BBD8" w14:textId="6BFFA474" w:rsidR="004C7823" w:rsidRPr="00C00594" w:rsidRDefault="004C7823" w:rsidP="00C230E6">
            <w:pPr>
              <w:jc w:val="center"/>
              <w:rPr>
                <w:sz w:val="14"/>
                <w:szCs w:val="16"/>
              </w:rPr>
            </w:pPr>
          </w:p>
        </w:tc>
      </w:tr>
    </w:tbl>
    <w:p w14:paraId="578F0A23" w14:textId="1BD153FE" w:rsidR="003F1877" w:rsidRPr="003F1877" w:rsidRDefault="003F1877" w:rsidP="003F1877"/>
    <w:p w14:paraId="713A7CA4" w14:textId="34E1D0A5" w:rsidR="003F1877" w:rsidRPr="003F1877" w:rsidRDefault="003F1877" w:rsidP="003F1877"/>
    <w:p w14:paraId="4B03AFEC" w14:textId="0C2EC2C9" w:rsidR="003F1877" w:rsidRDefault="003F1877" w:rsidP="003F1877">
      <w:pPr>
        <w:tabs>
          <w:tab w:val="left" w:pos="2385"/>
        </w:tabs>
      </w:pPr>
    </w:p>
    <w:p w14:paraId="53D3F078" w14:textId="3A2A9CD1" w:rsidR="00C230E6" w:rsidRDefault="00C00594" w:rsidP="003F1877">
      <w:pPr>
        <w:tabs>
          <w:tab w:val="left" w:pos="1455"/>
        </w:tabs>
      </w:pPr>
      <w:r>
        <w:rPr>
          <w:noProof/>
        </w:rPr>
        <w:lastRenderedPageBreak/>
        <mc:AlternateContent>
          <mc:Choice Requires="wps">
            <w:drawing>
              <wp:anchor distT="0" distB="0" distL="114300" distR="114300" simplePos="0" relativeHeight="251765760" behindDoc="0" locked="0" layoutInCell="1" allowOverlap="1" wp14:anchorId="637D710B" wp14:editId="1D078217">
                <wp:simplePos x="0" y="0"/>
                <wp:positionH relativeFrom="margin">
                  <wp:align>center</wp:align>
                </wp:positionH>
                <wp:positionV relativeFrom="paragraph">
                  <wp:posOffset>-633730</wp:posOffset>
                </wp:positionV>
                <wp:extent cx="7105650" cy="70008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7105650" cy="7000875"/>
                        </a:xfrm>
                        <a:prstGeom prst="rect">
                          <a:avLst/>
                        </a:prstGeom>
                        <a:noFill/>
                        <a:ln w="6350">
                          <a:noFill/>
                        </a:ln>
                      </wps:spPr>
                      <wps:txbx>
                        <w:txbxContent>
                          <w:p w14:paraId="502708BF" w14:textId="77777777" w:rsidR="004C7823" w:rsidRPr="003F1877" w:rsidRDefault="004C7823" w:rsidP="004C7823">
                            <w:pPr>
                              <w:rPr>
                                <w:szCs w:val="18"/>
                              </w:rPr>
                            </w:pPr>
                            <w:r w:rsidRPr="003F1877">
                              <w:rPr>
                                <w:b/>
                                <w:bCs/>
                                <w:color w:val="000000"/>
                                <w:szCs w:val="18"/>
                              </w:rPr>
                              <w:t>Intent</w:t>
                            </w:r>
                          </w:p>
                          <w:p w14:paraId="0487619B" w14:textId="77777777" w:rsidR="004C7823" w:rsidRPr="00402CF6" w:rsidRDefault="004C7823" w:rsidP="004C7823">
                            <w:pPr>
                              <w:rPr>
                                <w:color w:val="000000"/>
                                <w:szCs w:val="18"/>
                              </w:rPr>
                            </w:pPr>
                          </w:p>
                          <w:p w14:paraId="58B81F18" w14:textId="77777777" w:rsidR="004C7823" w:rsidRPr="003F1877" w:rsidRDefault="004C7823" w:rsidP="001F297A">
                            <w:pPr>
                              <w:jc w:val="both"/>
                              <w:rPr>
                                <w:szCs w:val="18"/>
                              </w:rPr>
                            </w:pPr>
                            <w:r w:rsidRPr="003F1877">
                              <w:rPr>
                                <w:color w:val="000000"/>
                                <w:szCs w:val="18"/>
                              </w:rPr>
                              <w:t>Our intent is that every pupil is a musician, developing as a performer, singer and composer; with the ability to listen and to critically analyse music. The National Curriculum is at the heart of the document, developing incremental improvement lesson by lesson and building on the ambition of the Model Music Curriculum. </w:t>
                            </w:r>
                          </w:p>
                          <w:p w14:paraId="2A8DC6DE" w14:textId="77777777" w:rsidR="004C7823" w:rsidRPr="003F1877" w:rsidRDefault="004C7823" w:rsidP="001F297A">
                            <w:pPr>
                              <w:jc w:val="both"/>
                              <w:rPr>
                                <w:sz w:val="16"/>
                                <w:szCs w:val="18"/>
                              </w:rPr>
                            </w:pPr>
                          </w:p>
                          <w:p w14:paraId="1C1302C0" w14:textId="77777777" w:rsidR="004C7823" w:rsidRPr="003F1877" w:rsidRDefault="004C7823" w:rsidP="001F297A">
                            <w:pPr>
                              <w:jc w:val="both"/>
                              <w:rPr>
                                <w:szCs w:val="18"/>
                              </w:rPr>
                            </w:pPr>
                            <w:r w:rsidRPr="003F1877">
                              <w:rPr>
                                <w:color w:val="000000"/>
                                <w:szCs w:val="18"/>
                              </w:rPr>
                              <w:t>Singing is a “Golden Thread” (National Plan for Music Education) ensuring that pupils sing and develop their technique every lesson. Pupils will develop deep musical knowledge of music through demonstrating the musical skills they have learnt. </w:t>
                            </w:r>
                          </w:p>
                          <w:p w14:paraId="205D39E6" w14:textId="77777777" w:rsidR="004C7823" w:rsidRPr="003F1877" w:rsidRDefault="004C7823" w:rsidP="001F297A">
                            <w:pPr>
                              <w:jc w:val="both"/>
                              <w:rPr>
                                <w:sz w:val="16"/>
                                <w:szCs w:val="10"/>
                              </w:rPr>
                            </w:pPr>
                          </w:p>
                          <w:p w14:paraId="3382DE3C" w14:textId="77777777" w:rsidR="004C7823" w:rsidRPr="003F1877" w:rsidRDefault="004C7823" w:rsidP="001F297A">
                            <w:pPr>
                              <w:jc w:val="both"/>
                              <w:rPr>
                                <w:szCs w:val="18"/>
                              </w:rPr>
                            </w:pPr>
                            <w:r w:rsidRPr="003F1877">
                              <w:rPr>
                                <w:color w:val="000000"/>
                                <w:szCs w:val="18"/>
                              </w:rPr>
                              <w:t>The three pillars of learning; technical, constructive and expressive are all embedded through practical music making and analysis. By giving explicit singing and listening examples we are making sure that pupils are exposed to a breadth of musical styles and genres, embedding the work of the great composers as key artists in that particular style.</w:t>
                            </w:r>
                          </w:p>
                          <w:p w14:paraId="3E9467AF" w14:textId="77777777" w:rsidR="004C7823" w:rsidRPr="003F1877" w:rsidRDefault="004C7823" w:rsidP="001F297A">
                            <w:pPr>
                              <w:jc w:val="both"/>
                              <w:rPr>
                                <w:sz w:val="16"/>
                                <w:szCs w:val="10"/>
                              </w:rPr>
                            </w:pPr>
                          </w:p>
                          <w:p w14:paraId="5E5A6DC7" w14:textId="15D32AC8" w:rsidR="004C7823" w:rsidRPr="003F1877" w:rsidRDefault="004C7823" w:rsidP="001F297A">
                            <w:pPr>
                              <w:jc w:val="both"/>
                              <w:rPr>
                                <w:szCs w:val="18"/>
                              </w:rPr>
                            </w:pPr>
                            <w:r w:rsidRPr="003F1877">
                              <w:rPr>
                                <w:color w:val="000000"/>
                                <w:szCs w:val="18"/>
                              </w:rPr>
                              <w:t>High quality music teaching is our goal, making sure that there is progression between all Key stages, ensuring standard use of vocabulary and being explicit in the musical knowledge and skills pupils will learn by the end of KS2, ensuring continued high</w:t>
                            </w:r>
                            <w:r w:rsidRPr="00402CF6">
                              <w:rPr>
                                <w:color w:val="000000"/>
                                <w:szCs w:val="18"/>
                              </w:rPr>
                              <w:t>-</w:t>
                            </w:r>
                            <w:r w:rsidRPr="003F1877">
                              <w:rPr>
                                <w:color w:val="000000"/>
                                <w:szCs w:val="18"/>
                              </w:rPr>
                              <w:t>quality music teaching at Key stage 3 through deeply embedded skills. Repetition and incremental improvement is key to effective music learning, making sure that deep knowledge is embedded and that pupils don’t purely experience music. </w:t>
                            </w:r>
                          </w:p>
                          <w:p w14:paraId="4E3256E4" w14:textId="77777777" w:rsidR="004C7823" w:rsidRPr="003F1877" w:rsidRDefault="004C7823" w:rsidP="004C7823">
                            <w:pPr>
                              <w:rPr>
                                <w:sz w:val="16"/>
                                <w:szCs w:val="10"/>
                              </w:rPr>
                            </w:pPr>
                          </w:p>
                          <w:p w14:paraId="7C3C3C5F" w14:textId="4DD8D5AE" w:rsidR="004C7823" w:rsidRDefault="004C7823" w:rsidP="004C7823">
                            <w:pPr>
                              <w:rPr>
                                <w:b/>
                                <w:bCs/>
                                <w:color w:val="000000"/>
                                <w:szCs w:val="18"/>
                              </w:rPr>
                            </w:pPr>
                            <w:r w:rsidRPr="003F1877">
                              <w:rPr>
                                <w:b/>
                                <w:bCs/>
                                <w:color w:val="000000"/>
                                <w:szCs w:val="18"/>
                              </w:rPr>
                              <w:t>Implementation</w:t>
                            </w:r>
                          </w:p>
                          <w:p w14:paraId="128A6342" w14:textId="77777777" w:rsidR="00C00594" w:rsidRPr="003F1877" w:rsidRDefault="00C00594" w:rsidP="004C7823">
                            <w:pPr>
                              <w:rPr>
                                <w:szCs w:val="18"/>
                              </w:rPr>
                            </w:pPr>
                          </w:p>
                          <w:p w14:paraId="2DE4F6A8" w14:textId="77777777" w:rsidR="004C7823" w:rsidRPr="003F1877" w:rsidRDefault="004C7823" w:rsidP="001F297A">
                            <w:pPr>
                              <w:jc w:val="both"/>
                              <w:rPr>
                                <w:szCs w:val="18"/>
                              </w:rPr>
                            </w:pPr>
                            <w:r w:rsidRPr="003F1877">
                              <w:rPr>
                                <w:color w:val="000000"/>
                                <w:szCs w:val="18"/>
                              </w:rPr>
                              <w:t>The progress map demonstrates the expected outcome for each pupil at the end of year group, giving clear outcomes based on Technical, constructive and expressive skills. This will be achieved overtime through repetition of exercises.</w:t>
                            </w:r>
                          </w:p>
                          <w:p w14:paraId="43D76578" w14:textId="77777777" w:rsidR="004C7823" w:rsidRPr="003F1877" w:rsidRDefault="004C7823" w:rsidP="001F297A">
                            <w:pPr>
                              <w:jc w:val="both"/>
                              <w:rPr>
                                <w:sz w:val="16"/>
                                <w:szCs w:val="10"/>
                              </w:rPr>
                            </w:pPr>
                          </w:p>
                          <w:p w14:paraId="395C8FA6" w14:textId="77777777" w:rsidR="004C7823" w:rsidRPr="003F1877" w:rsidRDefault="004C7823" w:rsidP="001F297A">
                            <w:pPr>
                              <w:jc w:val="both"/>
                              <w:rPr>
                                <w:szCs w:val="18"/>
                              </w:rPr>
                            </w:pPr>
                            <w:r w:rsidRPr="003F1877">
                              <w:rPr>
                                <w:color w:val="000000"/>
                                <w:szCs w:val="18"/>
                              </w:rPr>
                              <w:t>Each toolkit contains 4 components, each containing key skills (such as singing, listening and composing) to develop as musicians. We have deliberately not given the amount of teaching time for each component, as it will depend on the pupils and the class but it is expected that all components will be completed by the end of each term. There are links to videos and examples to support the teaching but are not intended for teachers to show to the class. High quality music teaching succeeds when the teacher is leading the music, giving suggestions for improvement and ultimately allowing the pupils to have more control of the sound they are making.</w:t>
                            </w:r>
                          </w:p>
                          <w:p w14:paraId="2EFFB217" w14:textId="77777777" w:rsidR="004C7823" w:rsidRPr="003F1877" w:rsidRDefault="004C7823" w:rsidP="001F297A">
                            <w:pPr>
                              <w:jc w:val="both"/>
                              <w:rPr>
                                <w:sz w:val="16"/>
                                <w:szCs w:val="10"/>
                              </w:rPr>
                            </w:pPr>
                          </w:p>
                          <w:p w14:paraId="225FED94" w14:textId="620E95CB" w:rsidR="004C7823" w:rsidRDefault="004C7823" w:rsidP="004C7823">
                            <w:pPr>
                              <w:rPr>
                                <w:b/>
                                <w:bCs/>
                                <w:color w:val="000000"/>
                                <w:szCs w:val="18"/>
                              </w:rPr>
                            </w:pPr>
                            <w:r w:rsidRPr="003F1877">
                              <w:rPr>
                                <w:b/>
                                <w:bCs/>
                                <w:color w:val="000000"/>
                                <w:szCs w:val="18"/>
                              </w:rPr>
                              <w:t>Impact</w:t>
                            </w:r>
                          </w:p>
                          <w:p w14:paraId="64957D23" w14:textId="77777777" w:rsidR="00C00594" w:rsidRPr="003F1877" w:rsidRDefault="00C00594" w:rsidP="004C7823">
                            <w:pPr>
                              <w:rPr>
                                <w:szCs w:val="18"/>
                              </w:rPr>
                            </w:pPr>
                          </w:p>
                          <w:p w14:paraId="552A1CB5" w14:textId="77777777" w:rsidR="004C7823" w:rsidRPr="003F1877" w:rsidRDefault="004C7823" w:rsidP="001F297A">
                            <w:pPr>
                              <w:jc w:val="both"/>
                              <w:rPr>
                                <w:szCs w:val="18"/>
                              </w:rPr>
                            </w:pPr>
                            <w:r w:rsidRPr="003F1877">
                              <w:rPr>
                                <w:color w:val="000000"/>
                                <w:szCs w:val="18"/>
                              </w:rPr>
                              <w:t>Pupils will be able performers moving from confidence in Rhythm and pulse in Year 1 and 2, Pitch and Melody in Year 3 and 4 and then developing a rounded musician at Year 5 and 6. Pupils will sing, perform, compose and appraise confidently having been nurtured as musicians. Controlling the sound is key to pupils demonstrating their development and ability as musicians, having more control and the intent of the music.</w:t>
                            </w:r>
                          </w:p>
                          <w:p w14:paraId="4B9C32B4" w14:textId="77777777" w:rsidR="004C7823" w:rsidRPr="004C7823" w:rsidRDefault="004C7823" w:rsidP="004C7823">
                            <w:pPr>
                              <w:jc w:val="both"/>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D710B" id="Text Box 62" o:spid="_x0000_s1029" type="#_x0000_t202" style="position:absolute;margin-left:0;margin-top:-49.9pt;width:559.5pt;height:551.25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" filled="f" stroked="f" strokeweight=".5pt">
                <v:textbox>
                  <w:txbxContent>
                    <w:p w14:paraId="502708BF" w14:textId="77777777" w:rsidR="004C7823" w:rsidRPr="003F1877" w:rsidRDefault="004C7823" w:rsidP="004C7823">
                      <w:pPr>
                        <w:rPr>
                          <w:szCs w:val="18"/>
                        </w:rPr>
                      </w:pPr>
                      <w:r w:rsidRPr="003F1877">
                        <w:rPr>
                          <w:b/>
                          <w:bCs/>
                          <w:color w:val="000000"/>
                          <w:szCs w:val="18"/>
                        </w:rPr>
                        <w:t>Intent</w:t>
                      </w:r>
                    </w:p>
                    <w:p w14:paraId="0487619B" w14:textId="77777777" w:rsidR="004C7823" w:rsidRPr="00402CF6" w:rsidRDefault="004C7823" w:rsidP="004C7823">
                      <w:pPr>
                        <w:rPr>
                          <w:color w:val="000000"/>
                          <w:szCs w:val="18"/>
                        </w:rPr>
                      </w:pPr>
                    </w:p>
                    <w:p w14:paraId="58B81F18" w14:textId="77777777" w:rsidR="004C7823" w:rsidRPr="003F1877" w:rsidRDefault="004C7823" w:rsidP="001F297A">
                      <w:pPr>
                        <w:jc w:val="both"/>
                        <w:rPr>
                          <w:szCs w:val="18"/>
                        </w:rPr>
                      </w:pPr>
                      <w:r w:rsidRPr="003F1877">
                        <w:rPr>
                          <w:color w:val="000000"/>
                          <w:szCs w:val="18"/>
                        </w:rPr>
                        <w:t>Our intent is that every pupil is a musician, developing as a performer, singer and composer; with the ability to listen and to critically analyse music. The National Curriculum is at the heart of the document, developing incremental improvement lesson by lesson and building on the ambition of the Model Music Curriculum. </w:t>
                      </w:r>
                    </w:p>
                    <w:p w14:paraId="2A8DC6DE" w14:textId="77777777" w:rsidR="004C7823" w:rsidRPr="003F1877" w:rsidRDefault="004C7823" w:rsidP="001F297A">
                      <w:pPr>
                        <w:jc w:val="both"/>
                        <w:rPr>
                          <w:sz w:val="16"/>
                          <w:szCs w:val="18"/>
                        </w:rPr>
                      </w:pPr>
                    </w:p>
                    <w:p w14:paraId="1C1302C0" w14:textId="77777777" w:rsidR="004C7823" w:rsidRPr="003F1877" w:rsidRDefault="004C7823" w:rsidP="001F297A">
                      <w:pPr>
                        <w:jc w:val="both"/>
                        <w:rPr>
                          <w:szCs w:val="18"/>
                        </w:rPr>
                      </w:pPr>
                      <w:r w:rsidRPr="003F1877">
                        <w:rPr>
                          <w:color w:val="000000"/>
                          <w:szCs w:val="18"/>
                        </w:rPr>
                        <w:t>Singing is a “Golden Thread” (National Plan for Music Education) ensuring that pupils sing and develop their technique every lesson. Pupils will develop deep musical knowledge of music through demonstrating the musical skills they have learnt. </w:t>
                      </w:r>
                    </w:p>
                    <w:p w14:paraId="205D39E6" w14:textId="77777777" w:rsidR="004C7823" w:rsidRPr="003F1877" w:rsidRDefault="004C7823" w:rsidP="001F297A">
                      <w:pPr>
                        <w:jc w:val="both"/>
                        <w:rPr>
                          <w:sz w:val="16"/>
                          <w:szCs w:val="10"/>
                        </w:rPr>
                      </w:pPr>
                    </w:p>
                    <w:p w14:paraId="3382DE3C" w14:textId="77777777" w:rsidR="004C7823" w:rsidRPr="003F1877" w:rsidRDefault="004C7823" w:rsidP="001F297A">
                      <w:pPr>
                        <w:jc w:val="both"/>
                        <w:rPr>
                          <w:szCs w:val="18"/>
                        </w:rPr>
                      </w:pPr>
                      <w:r w:rsidRPr="003F1877">
                        <w:rPr>
                          <w:color w:val="000000"/>
                          <w:szCs w:val="18"/>
                        </w:rPr>
                        <w:t>The three pillars of learning; technical, constructive and expressive are all embedded through practical music making and analysis. By giving explicit singing and listening examples we are making sure that pupils are exposed to a breadth of musical styles and genres, embedding the work of the great composers as key artists in that particular style.</w:t>
                      </w:r>
                    </w:p>
                    <w:p w14:paraId="3E9467AF" w14:textId="77777777" w:rsidR="004C7823" w:rsidRPr="003F1877" w:rsidRDefault="004C7823" w:rsidP="001F297A">
                      <w:pPr>
                        <w:jc w:val="both"/>
                        <w:rPr>
                          <w:sz w:val="16"/>
                          <w:szCs w:val="10"/>
                        </w:rPr>
                      </w:pPr>
                    </w:p>
                    <w:p w14:paraId="5E5A6DC7" w14:textId="15D32AC8" w:rsidR="004C7823" w:rsidRPr="003F1877" w:rsidRDefault="004C7823" w:rsidP="001F297A">
                      <w:pPr>
                        <w:jc w:val="both"/>
                        <w:rPr>
                          <w:szCs w:val="18"/>
                        </w:rPr>
                      </w:pPr>
                      <w:r w:rsidRPr="003F1877">
                        <w:rPr>
                          <w:color w:val="000000"/>
                          <w:szCs w:val="18"/>
                        </w:rPr>
                        <w:t>High quality music teaching is our goal, making sure that there is progression between all Key stages, ensuring standard use of vocabulary and being explicit in the musical knowledge and skills pupils will learn by the end of KS2, ensuring continued high</w:t>
                      </w:r>
                      <w:r w:rsidRPr="00402CF6">
                        <w:rPr>
                          <w:color w:val="000000"/>
                          <w:szCs w:val="18"/>
                        </w:rPr>
                        <w:t>-</w:t>
                      </w:r>
                      <w:r w:rsidRPr="003F1877">
                        <w:rPr>
                          <w:color w:val="000000"/>
                          <w:szCs w:val="18"/>
                        </w:rPr>
                        <w:t>quality music teaching at Key stage 3 through deeply embedded skills. Repetition and incremental improvement is key to effective music learning, making sure that deep knowledge is embedded and that pupils don’t purely experience music. </w:t>
                      </w:r>
                    </w:p>
                    <w:p w14:paraId="4E3256E4" w14:textId="77777777" w:rsidR="004C7823" w:rsidRPr="003F1877" w:rsidRDefault="004C7823" w:rsidP="004C7823">
                      <w:pPr>
                        <w:rPr>
                          <w:sz w:val="16"/>
                          <w:szCs w:val="10"/>
                        </w:rPr>
                      </w:pPr>
                    </w:p>
                    <w:p w14:paraId="7C3C3C5F" w14:textId="4DD8D5AE" w:rsidR="004C7823" w:rsidRDefault="004C7823" w:rsidP="004C7823">
                      <w:pPr>
                        <w:rPr>
                          <w:b/>
                          <w:bCs/>
                          <w:color w:val="000000"/>
                          <w:szCs w:val="18"/>
                        </w:rPr>
                      </w:pPr>
                      <w:r w:rsidRPr="003F1877">
                        <w:rPr>
                          <w:b/>
                          <w:bCs/>
                          <w:color w:val="000000"/>
                          <w:szCs w:val="18"/>
                        </w:rPr>
                        <w:t>Implementation</w:t>
                      </w:r>
                    </w:p>
                    <w:p w14:paraId="128A6342" w14:textId="77777777" w:rsidR="00C00594" w:rsidRPr="003F1877" w:rsidRDefault="00C00594" w:rsidP="004C7823">
                      <w:pPr>
                        <w:rPr>
                          <w:szCs w:val="18"/>
                        </w:rPr>
                      </w:pPr>
                    </w:p>
                    <w:p w14:paraId="2DE4F6A8" w14:textId="77777777" w:rsidR="004C7823" w:rsidRPr="003F1877" w:rsidRDefault="004C7823" w:rsidP="001F297A">
                      <w:pPr>
                        <w:jc w:val="both"/>
                        <w:rPr>
                          <w:szCs w:val="18"/>
                        </w:rPr>
                      </w:pPr>
                      <w:r w:rsidRPr="003F1877">
                        <w:rPr>
                          <w:color w:val="000000"/>
                          <w:szCs w:val="18"/>
                        </w:rPr>
                        <w:t>The progress map demonstrates the expected outcome for each pupil at the end of year group, giving clear outcomes based on Technical, constructive and expressive skills. This will be achieved overtime through repetition of exercises.</w:t>
                      </w:r>
                    </w:p>
                    <w:p w14:paraId="43D76578" w14:textId="77777777" w:rsidR="004C7823" w:rsidRPr="003F1877" w:rsidRDefault="004C7823" w:rsidP="001F297A">
                      <w:pPr>
                        <w:jc w:val="both"/>
                        <w:rPr>
                          <w:sz w:val="16"/>
                          <w:szCs w:val="10"/>
                        </w:rPr>
                      </w:pPr>
                    </w:p>
                    <w:p w14:paraId="395C8FA6" w14:textId="77777777" w:rsidR="004C7823" w:rsidRPr="003F1877" w:rsidRDefault="004C7823" w:rsidP="001F297A">
                      <w:pPr>
                        <w:jc w:val="both"/>
                        <w:rPr>
                          <w:szCs w:val="18"/>
                        </w:rPr>
                      </w:pPr>
                      <w:r w:rsidRPr="003F1877">
                        <w:rPr>
                          <w:color w:val="000000"/>
                          <w:szCs w:val="18"/>
                        </w:rPr>
                        <w:t>Each toolkit contains 4 components, each containing key skills (such as singing, listening and composing) to develop as musicians. We have deliberately not given the amount of teaching time for each component, as it will depend on the pupils and the class but it is expected that all components will be completed by the end of each term. There are links to videos and examples to support the teaching but are not intended for teachers to show to the class. High quality music teaching succeeds when the teacher is leading the music, giving suggestions for improvement and ultimately allowing the pupils to have more control of the sound they are making.</w:t>
                      </w:r>
                    </w:p>
                    <w:p w14:paraId="2EFFB217" w14:textId="77777777" w:rsidR="004C7823" w:rsidRPr="003F1877" w:rsidRDefault="004C7823" w:rsidP="001F297A">
                      <w:pPr>
                        <w:jc w:val="both"/>
                        <w:rPr>
                          <w:sz w:val="16"/>
                          <w:szCs w:val="10"/>
                        </w:rPr>
                      </w:pPr>
                    </w:p>
                    <w:p w14:paraId="225FED94" w14:textId="620E95CB" w:rsidR="004C7823" w:rsidRDefault="004C7823" w:rsidP="004C7823">
                      <w:pPr>
                        <w:rPr>
                          <w:b/>
                          <w:bCs/>
                          <w:color w:val="000000"/>
                          <w:szCs w:val="18"/>
                        </w:rPr>
                      </w:pPr>
                      <w:r w:rsidRPr="003F1877">
                        <w:rPr>
                          <w:b/>
                          <w:bCs/>
                          <w:color w:val="000000"/>
                          <w:szCs w:val="18"/>
                        </w:rPr>
                        <w:t>Impact</w:t>
                      </w:r>
                    </w:p>
                    <w:p w14:paraId="64957D23" w14:textId="77777777" w:rsidR="00C00594" w:rsidRPr="003F1877" w:rsidRDefault="00C00594" w:rsidP="004C7823">
                      <w:pPr>
                        <w:rPr>
                          <w:szCs w:val="18"/>
                        </w:rPr>
                      </w:pPr>
                    </w:p>
                    <w:p w14:paraId="552A1CB5" w14:textId="77777777" w:rsidR="004C7823" w:rsidRPr="003F1877" w:rsidRDefault="004C7823" w:rsidP="001F297A">
                      <w:pPr>
                        <w:jc w:val="both"/>
                        <w:rPr>
                          <w:szCs w:val="18"/>
                        </w:rPr>
                      </w:pPr>
                      <w:r w:rsidRPr="003F1877">
                        <w:rPr>
                          <w:color w:val="000000"/>
                          <w:szCs w:val="18"/>
                        </w:rPr>
                        <w:t>Pupils will be able performers moving from confidence in Rhythm and pulse in Year 1 and 2, Pitch and Melody in Year 3 and 4 and then developing a rounded musician at Year 5 and 6. Pupils will sing, perform, compose and appraise confidently having been nurtured as musicians. Controlling the sound is key to pupils demonstrating their development and ability as musicians, having more control and the intent of the music.</w:t>
                      </w:r>
                    </w:p>
                    <w:p w14:paraId="4B9C32B4" w14:textId="77777777" w:rsidR="004C7823" w:rsidRPr="004C7823" w:rsidRDefault="004C7823" w:rsidP="004C7823">
                      <w:pPr>
                        <w:jc w:val="both"/>
                        <w:rPr>
                          <w:b/>
                          <w:bCs/>
                          <w:sz w:val="18"/>
                          <w:szCs w:val="18"/>
                        </w:rPr>
                      </w:pPr>
                    </w:p>
                  </w:txbxContent>
                </v:textbox>
                <w10:wrap anchorx="margin"/>
              </v:shape>
            </w:pict>
          </mc:Fallback>
        </mc:AlternateContent>
      </w:r>
      <w:r w:rsidR="00402CF6" w:rsidRPr="004E4811">
        <w:rPr>
          <w:noProof/>
        </w:rPr>
        <mc:AlternateContent>
          <mc:Choice Requires="wps">
            <w:drawing>
              <wp:anchor distT="0" distB="0" distL="114300" distR="114300" simplePos="0" relativeHeight="251767808" behindDoc="0" locked="0" layoutInCell="1" allowOverlap="1" wp14:anchorId="5F6FF2CB" wp14:editId="24776112">
                <wp:simplePos x="0" y="0"/>
                <wp:positionH relativeFrom="column">
                  <wp:posOffset>-1419225</wp:posOffset>
                </wp:positionH>
                <wp:positionV relativeFrom="paragraph">
                  <wp:posOffset>9235440</wp:posOffset>
                </wp:positionV>
                <wp:extent cx="8112760" cy="2133600"/>
                <wp:effectExtent l="25400" t="25400" r="27940" b="25400"/>
                <wp:wrapNone/>
                <wp:docPr id="7" name="Double Wave 7"/>
                <wp:cNvGraphicFramePr/>
                <a:graphic xmlns:a="http://schemas.openxmlformats.org/drawingml/2006/main">
                  <a:graphicData uri="http://schemas.microsoft.com/office/word/2010/wordprocessingShape">
                    <wps:wsp>
                      <wps:cNvSpPr/>
                      <wps:spPr>
                        <a:xfrm>
                          <a:off x="0" y="0"/>
                          <a:ext cx="8112760" cy="2133600"/>
                        </a:xfrm>
                        <a:prstGeom prst="doubleWave">
                          <a:avLst>
                            <a:gd name="adj1" fmla="val 6250"/>
                            <a:gd name="adj2" fmla="val -2099"/>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EB5E" id="Double Wave 7" o:spid="_x0000_s1026" type="#_x0000_t188" style="position:absolute;margin-left:-111.75pt;margin-top:727.2pt;width:638.8pt;height:16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" adj="1350,10347" fillcolor="#002060" stroked="f" strokeweight="1pt"/>
            </w:pict>
          </mc:Fallback>
        </mc:AlternateContent>
      </w:r>
      <w:r w:rsidR="003F1877">
        <w:tab/>
      </w:r>
    </w:p>
    <w:p w14:paraId="00AB1976" w14:textId="77777777" w:rsidR="00C230E6" w:rsidRPr="00C230E6" w:rsidRDefault="00C230E6" w:rsidP="00C230E6"/>
    <w:p w14:paraId="734241C1" w14:textId="77777777" w:rsidR="00C230E6" w:rsidRPr="00C230E6" w:rsidRDefault="00C230E6" w:rsidP="00C230E6"/>
    <w:p w14:paraId="1B0A326A" w14:textId="77777777" w:rsidR="00C230E6" w:rsidRPr="00C230E6" w:rsidRDefault="00C230E6" w:rsidP="00C230E6"/>
    <w:p w14:paraId="46C8683D" w14:textId="77777777" w:rsidR="00C230E6" w:rsidRPr="00C230E6" w:rsidRDefault="00C230E6" w:rsidP="00C230E6"/>
    <w:p w14:paraId="56A8F69E" w14:textId="77777777" w:rsidR="00C230E6" w:rsidRPr="00C230E6" w:rsidRDefault="00C230E6" w:rsidP="00C230E6"/>
    <w:p w14:paraId="385E07CB" w14:textId="77777777" w:rsidR="00C230E6" w:rsidRPr="00C230E6" w:rsidRDefault="00C230E6" w:rsidP="00C230E6"/>
    <w:p w14:paraId="4D488E74" w14:textId="77777777" w:rsidR="00C230E6" w:rsidRPr="00C230E6" w:rsidRDefault="00C230E6" w:rsidP="00C230E6"/>
    <w:p w14:paraId="2632B406" w14:textId="77777777" w:rsidR="00C230E6" w:rsidRPr="00C230E6" w:rsidRDefault="00C230E6" w:rsidP="00C230E6"/>
    <w:p w14:paraId="31B5ABB2" w14:textId="77777777" w:rsidR="00C230E6" w:rsidRPr="00C230E6" w:rsidRDefault="00C230E6" w:rsidP="00C230E6"/>
    <w:p w14:paraId="1316E4F9" w14:textId="77777777" w:rsidR="00C230E6" w:rsidRPr="00C230E6" w:rsidRDefault="00C230E6" w:rsidP="00C230E6"/>
    <w:p w14:paraId="66F86A8E" w14:textId="77777777" w:rsidR="00C230E6" w:rsidRPr="00C230E6" w:rsidRDefault="00C230E6" w:rsidP="00C230E6"/>
    <w:p w14:paraId="618A66A8" w14:textId="77777777" w:rsidR="00C230E6" w:rsidRPr="00C230E6" w:rsidRDefault="00C230E6" w:rsidP="00C230E6"/>
    <w:p w14:paraId="7E6F4BEA" w14:textId="77777777" w:rsidR="00C230E6" w:rsidRPr="00C230E6" w:rsidRDefault="00C230E6" w:rsidP="00C230E6"/>
    <w:p w14:paraId="03BDAEC3" w14:textId="77777777" w:rsidR="00C230E6" w:rsidRPr="00C230E6" w:rsidRDefault="00C230E6" w:rsidP="00C230E6"/>
    <w:p w14:paraId="7FD3172B" w14:textId="77777777" w:rsidR="00C230E6" w:rsidRPr="00C230E6" w:rsidRDefault="00C230E6" w:rsidP="00C230E6"/>
    <w:p w14:paraId="326424D8" w14:textId="77777777" w:rsidR="00C230E6" w:rsidRPr="00C230E6" w:rsidRDefault="00C230E6" w:rsidP="00C230E6"/>
    <w:p w14:paraId="0C1E6378" w14:textId="77777777" w:rsidR="00C230E6" w:rsidRPr="00C230E6" w:rsidRDefault="00C230E6" w:rsidP="00C230E6"/>
    <w:p w14:paraId="547DA290" w14:textId="77777777" w:rsidR="00C230E6" w:rsidRPr="00C230E6" w:rsidRDefault="00C230E6" w:rsidP="00C230E6"/>
    <w:p w14:paraId="0818727D" w14:textId="77777777" w:rsidR="00C230E6" w:rsidRPr="00C230E6" w:rsidRDefault="00C230E6" w:rsidP="00C230E6"/>
    <w:p w14:paraId="18516B39" w14:textId="77777777" w:rsidR="00C230E6" w:rsidRPr="00C230E6" w:rsidRDefault="00C230E6" w:rsidP="00C230E6"/>
    <w:p w14:paraId="21D466C8" w14:textId="77777777" w:rsidR="00C230E6" w:rsidRPr="00C230E6" w:rsidRDefault="00C230E6" w:rsidP="00C230E6"/>
    <w:p w14:paraId="4D0C03E5" w14:textId="77777777" w:rsidR="00C230E6" w:rsidRPr="00C230E6" w:rsidRDefault="00C230E6" w:rsidP="00C230E6"/>
    <w:p w14:paraId="17546645" w14:textId="77777777" w:rsidR="00C230E6" w:rsidRPr="00C230E6" w:rsidRDefault="00C230E6" w:rsidP="00C230E6"/>
    <w:p w14:paraId="175DABE1" w14:textId="77777777" w:rsidR="00C230E6" w:rsidRPr="00C230E6" w:rsidRDefault="00C230E6" w:rsidP="00C230E6"/>
    <w:p w14:paraId="75C618D2" w14:textId="77777777" w:rsidR="00C230E6" w:rsidRPr="00C230E6" w:rsidRDefault="00C230E6" w:rsidP="00C230E6"/>
    <w:p w14:paraId="30B4CD6C" w14:textId="77777777" w:rsidR="00C230E6" w:rsidRPr="00C230E6" w:rsidRDefault="00C230E6" w:rsidP="00C230E6"/>
    <w:p w14:paraId="701A8641" w14:textId="77777777" w:rsidR="00C230E6" w:rsidRPr="00C230E6" w:rsidRDefault="00C230E6" w:rsidP="00C230E6"/>
    <w:p w14:paraId="62B48B55" w14:textId="77777777" w:rsidR="00C230E6" w:rsidRPr="00C230E6" w:rsidRDefault="00C230E6" w:rsidP="00C230E6"/>
    <w:p w14:paraId="43D7EED0" w14:textId="77777777" w:rsidR="00C230E6" w:rsidRPr="00C230E6" w:rsidRDefault="00C230E6" w:rsidP="00C230E6"/>
    <w:p w14:paraId="417FEDF7" w14:textId="77777777" w:rsidR="00C230E6" w:rsidRPr="00C230E6" w:rsidRDefault="00C230E6" w:rsidP="00C230E6"/>
    <w:p w14:paraId="1455BDC7" w14:textId="77777777" w:rsidR="00C230E6" w:rsidRPr="00C230E6" w:rsidRDefault="00C230E6" w:rsidP="00C230E6"/>
    <w:p w14:paraId="0F4677FA" w14:textId="5FB74765" w:rsidR="00C230E6" w:rsidRPr="00C230E6" w:rsidRDefault="00C230E6" w:rsidP="00C230E6"/>
    <w:p w14:paraId="3B2F0C9E" w14:textId="77429AB6" w:rsidR="00C230E6" w:rsidRPr="00C230E6" w:rsidRDefault="00C230E6" w:rsidP="00C230E6"/>
    <w:p w14:paraId="0FCEDD76" w14:textId="1BA00588" w:rsidR="00C230E6" w:rsidRDefault="00C230E6" w:rsidP="00C230E6"/>
    <w:p w14:paraId="2383BDF3" w14:textId="20CF5BD2" w:rsidR="00C230E6" w:rsidRPr="00C230E6" w:rsidRDefault="00C230E6" w:rsidP="00C230E6"/>
    <w:p w14:paraId="72D3D768" w14:textId="153AE25C" w:rsidR="00C230E6" w:rsidRPr="00C230E6" w:rsidRDefault="00C230E6" w:rsidP="00C230E6">
      <w:r>
        <w:rPr>
          <w:noProof/>
        </w:rPr>
        <w:drawing>
          <wp:anchor distT="0" distB="0" distL="114300" distR="114300" simplePos="0" relativeHeight="251768832" behindDoc="0" locked="0" layoutInCell="1" allowOverlap="1" wp14:anchorId="57208155" wp14:editId="40886B70">
            <wp:simplePos x="0" y="0"/>
            <wp:positionH relativeFrom="margin">
              <wp:align>center</wp:align>
            </wp:positionH>
            <wp:positionV relativeFrom="paragraph">
              <wp:posOffset>149225</wp:posOffset>
            </wp:positionV>
            <wp:extent cx="4714875" cy="2324100"/>
            <wp:effectExtent l="0" t="0" r="9525" b="0"/>
            <wp:wrapSquare wrapText="bothSides"/>
            <wp:docPr id="9" name="Picture 9" descr="28,236 Music Silhouettes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8,236 Music Silhouettes Illustrations &amp; Clip Art - i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10470" t="19196" r="7263" b="19977"/>
                    <a:stretch/>
                  </pic:blipFill>
                  <pic:spPr bwMode="auto">
                    <a:xfrm>
                      <a:off x="0" y="0"/>
                      <a:ext cx="4714875" cy="232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A43C27" w14:textId="5BC2CA2F" w:rsidR="00C230E6" w:rsidRDefault="00C230E6" w:rsidP="00C230E6"/>
    <w:p w14:paraId="26C7C7A4" w14:textId="0B0210BD" w:rsidR="00271625" w:rsidRPr="00C230E6" w:rsidRDefault="00801F96" w:rsidP="00C230E6">
      <w:pPr>
        <w:jc w:val="center"/>
      </w:pPr>
    </w:p>
    <w:sectPr w:rsidR="00271625" w:rsidRPr="00C23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2243"/>
    <w:multiLevelType w:val="multilevel"/>
    <w:tmpl w:val="48C6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82904"/>
    <w:multiLevelType w:val="hybridMultilevel"/>
    <w:tmpl w:val="C49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D469A"/>
    <w:multiLevelType w:val="multilevel"/>
    <w:tmpl w:val="916441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05E65"/>
    <w:multiLevelType w:val="hybridMultilevel"/>
    <w:tmpl w:val="3492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A5B06"/>
    <w:multiLevelType w:val="multilevel"/>
    <w:tmpl w:val="68AAC5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A73F8"/>
    <w:multiLevelType w:val="multilevel"/>
    <w:tmpl w:val="615EF0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A75CF"/>
    <w:multiLevelType w:val="hybridMultilevel"/>
    <w:tmpl w:val="9A764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25E26"/>
    <w:multiLevelType w:val="multilevel"/>
    <w:tmpl w:val="2B5A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81BA7"/>
    <w:multiLevelType w:val="multilevel"/>
    <w:tmpl w:val="356A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E3B06"/>
    <w:multiLevelType w:val="multilevel"/>
    <w:tmpl w:val="438833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0B81248"/>
    <w:multiLevelType w:val="multilevel"/>
    <w:tmpl w:val="356A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92A68"/>
    <w:multiLevelType w:val="multilevel"/>
    <w:tmpl w:val="356A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6"/>
  </w:num>
  <w:num w:numId="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3"/>
  </w:num>
  <w:num w:numId="7">
    <w:abstractNumId w:val="9"/>
  </w:num>
  <w:num w:numId="8">
    <w:abstractNumId w:val="11"/>
  </w:num>
  <w:num w:numId="9">
    <w:abstractNumId w:val="0"/>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23F"/>
    <w:rsid w:val="0011061F"/>
    <w:rsid w:val="001F297A"/>
    <w:rsid w:val="00212BE8"/>
    <w:rsid w:val="00277567"/>
    <w:rsid w:val="002846D5"/>
    <w:rsid w:val="00287353"/>
    <w:rsid w:val="002E66CC"/>
    <w:rsid w:val="003D452C"/>
    <w:rsid w:val="003E0C19"/>
    <w:rsid w:val="003E0D75"/>
    <w:rsid w:val="003F1877"/>
    <w:rsid w:val="00402CF6"/>
    <w:rsid w:val="004C7823"/>
    <w:rsid w:val="005173C4"/>
    <w:rsid w:val="00527C91"/>
    <w:rsid w:val="0056705C"/>
    <w:rsid w:val="005D14E8"/>
    <w:rsid w:val="00653839"/>
    <w:rsid w:val="00681D8C"/>
    <w:rsid w:val="0068547F"/>
    <w:rsid w:val="006954F9"/>
    <w:rsid w:val="006A0607"/>
    <w:rsid w:val="006A3FC6"/>
    <w:rsid w:val="00714D5C"/>
    <w:rsid w:val="00784835"/>
    <w:rsid w:val="007F72CA"/>
    <w:rsid w:val="00801F96"/>
    <w:rsid w:val="008734F2"/>
    <w:rsid w:val="00884644"/>
    <w:rsid w:val="008B0DCF"/>
    <w:rsid w:val="008B123D"/>
    <w:rsid w:val="008D126A"/>
    <w:rsid w:val="008D21BD"/>
    <w:rsid w:val="00915387"/>
    <w:rsid w:val="009641AD"/>
    <w:rsid w:val="009670DA"/>
    <w:rsid w:val="009818CB"/>
    <w:rsid w:val="009B42BE"/>
    <w:rsid w:val="009E4EAC"/>
    <w:rsid w:val="009F7575"/>
    <w:rsid w:val="00A0538F"/>
    <w:rsid w:val="00AC00F7"/>
    <w:rsid w:val="00B521C0"/>
    <w:rsid w:val="00B62A1E"/>
    <w:rsid w:val="00B7530F"/>
    <w:rsid w:val="00BA5D68"/>
    <w:rsid w:val="00BC6C9A"/>
    <w:rsid w:val="00C00594"/>
    <w:rsid w:val="00C230E6"/>
    <w:rsid w:val="00C41407"/>
    <w:rsid w:val="00C74878"/>
    <w:rsid w:val="00C81829"/>
    <w:rsid w:val="00D2152A"/>
    <w:rsid w:val="00D95D4B"/>
    <w:rsid w:val="00DA623F"/>
    <w:rsid w:val="00DC6EFA"/>
    <w:rsid w:val="00DE428C"/>
    <w:rsid w:val="00E0413B"/>
    <w:rsid w:val="00E051BB"/>
    <w:rsid w:val="00EA042E"/>
    <w:rsid w:val="00F06995"/>
    <w:rsid w:val="00F50677"/>
    <w:rsid w:val="00F57021"/>
    <w:rsid w:val="00F642E1"/>
    <w:rsid w:val="00FB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3BEA"/>
  <w15:chartTrackingRefBased/>
  <w15:docId w15:val="{CEAC11C2-73D4-2B4E-9C87-60C2F069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BE8"/>
    <w:rPr>
      <w:rFonts w:ascii="Times New Roman" w:eastAsia="Times New Roman" w:hAnsi="Times New Roman" w:cs="Times New Roman"/>
      <w:lang w:eastAsia="en-GB"/>
    </w:rPr>
  </w:style>
  <w:style w:type="paragraph" w:styleId="Heading3">
    <w:name w:val="heading 3"/>
    <w:basedOn w:val="Normal"/>
    <w:link w:val="Heading3Char"/>
    <w:uiPriority w:val="9"/>
    <w:qFormat/>
    <w:rsid w:val="008734F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BE8"/>
    <w:pPr>
      <w:spacing w:before="100" w:beforeAutospacing="1" w:after="100" w:afterAutospacing="1"/>
    </w:pPr>
  </w:style>
  <w:style w:type="table" w:styleId="TableGrid">
    <w:name w:val="Table Grid"/>
    <w:basedOn w:val="TableNormal"/>
    <w:uiPriority w:val="39"/>
    <w:rsid w:val="002E6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34F2"/>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8734F2"/>
    <w:pPr>
      <w:ind w:left="720"/>
      <w:contextualSpacing/>
    </w:pPr>
  </w:style>
  <w:style w:type="character" w:styleId="Emphasis">
    <w:name w:val="Emphasis"/>
    <w:basedOn w:val="DefaultParagraphFont"/>
    <w:uiPriority w:val="20"/>
    <w:qFormat/>
    <w:rsid w:val="009818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150">
      <w:bodyDiv w:val="1"/>
      <w:marLeft w:val="0"/>
      <w:marRight w:val="0"/>
      <w:marTop w:val="0"/>
      <w:marBottom w:val="0"/>
      <w:divBdr>
        <w:top w:val="none" w:sz="0" w:space="0" w:color="auto"/>
        <w:left w:val="none" w:sz="0" w:space="0" w:color="auto"/>
        <w:bottom w:val="none" w:sz="0" w:space="0" w:color="auto"/>
        <w:right w:val="none" w:sz="0" w:space="0" w:color="auto"/>
      </w:divBdr>
    </w:div>
    <w:div w:id="56251762">
      <w:bodyDiv w:val="1"/>
      <w:marLeft w:val="0"/>
      <w:marRight w:val="0"/>
      <w:marTop w:val="0"/>
      <w:marBottom w:val="0"/>
      <w:divBdr>
        <w:top w:val="none" w:sz="0" w:space="0" w:color="auto"/>
        <w:left w:val="none" w:sz="0" w:space="0" w:color="auto"/>
        <w:bottom w:val="none" w:sz="0" w:space="0" w:color="auto"/>
        <w:right w:val="none" w:sz="0" w:space="0" w:color="auto"/>
      </w:divBdr>
    </w:div>
    <w:div w:id="81530943">
      <w:bodyDiv w:val="1"/>
      <w:marLeft w:val="0"/>
      <w:marRight w:val="0"/>
      <w:marTop w:val="0"/>
      <w:marBottom w:val="0"/>
      <w:divBdr>
        <w:top w:val="none" w:sz="0" w:space="0" w:color="auto"/>
        <w:left w:val="none" w:sz="0" w:space="0" w:color="auto"/>
        <w:bottom w:val="none" w:sz="0" w:space="0" w:color="auto"/>
        <w:right w:val="none" w:sz="0" w:space="0" w:color="auto"/>
      </w:divBdr>
    </w:div>
    <w:div w:id="139732419">
      <w:bodyDiv w:val="1"/>
      <w:marLeft w:val="0"/>
      <w:marRight w:val="0"/>
      <w:marTop w:val="0"/>
      <w:marBottom w:val="0"/>
      <w:divBdr>
        <w:top w:val="none" w:sz="0" w:space="0" w:color="auto"/>
        <w:left w:val="none" w:sz="0" w:space="0" w:color="auto"/>
        <w:bottom w:val="none" w:sz="0" w:space="0" w:color="auto"/>
        <w:right w:val="none" w:sz="0" w:space="0" w:color="auto"/>
      </w:divBdr>
    </w:div>
    <w:div w:id="189493245">
      <w:bodyDiv w:val="1"/>
      <w:marLeft w:val="0"/>
      <w:marRight w:val="0"/>
      <w:marTop w:val="0"/>
      <w:marBottom w:val="0"/>
      <w:divBdr>
        <w:top w:val="none" w:sz="0" w:space="0" w:color="auto"/>
        <w:left w:val="none" w:sz="0" w:space="0" w:color="auto"/>
        <w:bottom w:val="none" w:sz="0" w:space="0" w:color="auto"/>
        <w:right w:val="none" w:sz="0" w:space="0" w:color="auto"/>
      </w:divBdr>
    </w:div>
    <w:div w:id="212812177">
      <w:bodyDiv w:val="1"/>
      <w:marLeft w:val="0"/>
      <w:marRight w:val="0"/>
      <w:marTop w:val="0"/>
      <w:marBottom w:val="0"/>
      <w:divBdr>
        <w:top w:val="none" w:sz="0" w:space="0" w:color="auto"/>
        <w:left w:val="none" w:sz="0" w:space="0" w:color="auto"/>
        <w:bottom w:val="none" w:sz="0" w:space="0" w:color="auto"/>
        <w:right w:val="none" w:sz="0" w:space="0" w:color="auto"/>
      </w:divBdr>
    </w:div>
    <w:div w:id="364601065">
      <w:bodyDiv w:val="1"/>
      <w:marLeft w:val="0"/>
      <w:marRight w:val="0"/>
      <w:marTop w:val="0"/>
      <w:marBottom w:val="0"/>
      <w:divBdr>
        <w:top w:val="none" w:sz="0" w:space="0" w:color="auto"/>
        <w:left w:val="none" w:sz="0" w:space="0" w:color="auto"/>
        <w:bottom w:val="none" w:sz="0" w:space="0" w:color="auto"/>
        <w:right w:val="none" w:sz="0" w:space="0" w:color="auto"/>
      </w:divBdr>
    </w:div>
    <w:div w:id="364910528">
      <w:bodyDiv w:val="1"/>
      <w:marLeft w:val="0"/>
      <w:marRight w:val="0"/>
      <w:marTop w:val="0"/>
      <w:marBottom w:val="0"/>
      <w:divBdr>
        <w:top w:val="none" w:sz="0" w:space="0" w:color="auto"/>
        <w:left w:val="none" w:sz="0" w:space="0" w:color="auto"/>
        <w:bottom w:val="none" w:sz="0" w:space="0" w:color="auto"/>
        <w:right w:val="none" w:sz="0" w:space="0" w:color="auto"/>
      </w:divBdr>
    </w:div>
    <w:div w:id="435254901">
      <w:bodyDiv w:val="1"/>
      <w:marLeft w:val="0"/>
      <w:marRight w:val="0"/>
      <w:marTop w:val="0"/>
      <w:marBottom w:val="0"/>
      <w:divBdr>
        <w:top w:val="none" w:sz="0" w:space="0" w:color="auto"/>
        <w:left w:val="none" w:sz="0" w:space="0" w:color="auto"/>
        <w:bottom w:val="none" w:sz="0" w:space="0" w:color="auto"/>
        <w:right w:val="none" w:sz="0" w:space="0" w:color="auto"/>
      </w:divBdr>
    </w:div>
    <w:div w:id="440149561">
      <w:bodyDiv w:val="1"/>
      <w:marLeft w:val="0"/>
      <w:marRight w:val="0"/>
      <w:marTop w:val="0"/>
      <w:marBottom w:val="0"/>
      <w:divBdr>
        <w:top w:val="none" w:sz="0" w:space="0" w:color="auto"/>
        <w:left w:val="none" w:sz="0" w:space="0" w:color="auto"/>
        <w:bottom w:val="none" w:sz="0" w:space="0" w:color="auto"/>
        <w:right w:val="none" w:sz="0" w:space="0" w:color="auto"/>
      </w:divBdr>
    </w:div>
    <w:div w:id="493111963">
      <w:bodyDiv w:val="1"/>
      <w:marLeft w:val="0"/>
      <w:marRight w:val="0"/>
      <w:marTop w:val="0"/>
      <w:marBottom w:val="0"/>
      <w:divBdr>
        <w:top w:val="none" w:sz="0" w:space="0" w:color="auto"/>
        <w:left w:val="none" w:sz="0" w:space="0" w:color="auto"/>
        <w:bottom w:val="none" w:sz="0" w:space="0" w:color="auto"/>
        <w:right w:val="none" w:sz="0" w:space="0" w:color="auto"/>
      </w:divBdr>
    </w:div>
    <w:div w:id="536889316">
      <w:bodyDiv w:val="1"/>
      <w:marLeft w:val="0"/>
      <w:marRight w:val="0"/>
      <w:marTop w:val="0"/>
      <w:marBottom w:val="0"/>
      <w:divBdr>
        <w:top w:val="none" w:sz="0" w:space="0" w:color="auto"/>
        <w:left w:val="none" w:sz="0" w:space="0" w:color="auto"/>
        <w:bottom w:val="none" w:sz="0" w:space="0" w:color="auto"/>
        <w:right w:val="none" w:sz="0" w:space="0" w:color="auto"/>
      </w:divBdr>
    </w:div>
    <w:div w:id="634023341">
      <w:bodyDiv w:val="1"/>
      <w:marLeft w:val="0"/>
      <w:marRight w:val="0"/>
      <w:marTop w:val="0"/>
      <w:marBottom w:val="0"/>
      <w:divBdr>
        <w:top w:val="none" w:sz="0" w:space="0" w:color="auto"/>
        <w:left w:val="none" w:sz="0" w:space="0" w:color="auto"/>
        <w:bottom w:val="none" w:sz="0" w:space="0" w:color="auto"/>
        <w:right w:val="none" w:sz="0" w:space="0" w:color="auto"/>
      </w:divBdr>
    </w:div>
    <w:div w:id="686836658">
      <w:bodyDiv w:val="1"/>
      <w:marLeft w:val="0"/>
      <w:marRight w:val="0"/>
      <w:marTop w:val="0"/>
      <w:marBottom w:val="0"/>
      <w:divBdr>
        <w:top w:val="none" w:sz="0" w:space="0" w:color="auto"/>
        <w:left w:val="none" w:sz="0" w:space="0" w:color="auto"/>
        <w:bottom w:val="none" w:sz="0" w:space="0" w:color="auto"/>
        <w:right w:val="none" w:sz="0" w:space="0" w:color="auto"/>
      </w:divBdr>
    </w:div>
    <w:div w:id="719326383">
      <w:bodyDiv w:val="1"/>
      <w:marLeft w:val="0"/>
      <w:marRight w:val="0"/>
      <w:marTop w:val="0"/>
      <w:marBottom w:val="0"/>
      <w:divBdr>
        <w:top w:val="none" w:sz="0" w:space="0" w:color="auto"/>
        <w:left w:val="none" w:sz="0" w:space="0" w:color="auto"/>
        <w:bottom w:val="none" w:sz="0" w:space="0" w:color="auto"/>
        <w:right w:val="none" w:sz="0" w:space="0" w:color="auto"/>
      </w:divBdr>
    </w:div>
    <w:div w:id="739986955">
      <w:bodyDiv w:val="1"/>
      <w:marLeft w:val="0"/>
      <w:marRight w:val="0"/>
      <w:marTop w:val="0"/>
      <w:marBottom w:val="0"/>
      <w:divBdr>
        <w:top w:val="none" w:sz="0" w:space="0" w:color="auto"/>
        <w:left w:val="none" w:sz="0" w:space="0" w:color="auto"/>
        <w:bottom w:val="none" w:sz="0" w:space="0" w:color="auto"/>
        <w:right w:val="none" w:sz="0" w:space="0" w:color="auto"/>
      </w:divBdr>
    </w:div>
    <w:div w:id="812723737">
      <w:bodyDiv w:val="1"/>
      <w:marLeft w:val="0"/>
      <w:marRight w:val="0"/>
      <w:marTop w:val="0"/>
      <w:marBottom w:val="0"/>
      <w:divBdr>
        <w:top w:val="none" w:sz="0" w:space="0" w:color="auto"/>
        <w:left w:val="none" w:sz="0" w:space="0" w:color="auto"/>
        <w:bottom w:val="none" w:sz="0" w:space="0" w:color="auto"/>
        <w:right w:val="none" w:sz="0" w:space="0" w:color="auto"/>
      </w:divBdr>
    </w:div>
    <w:div w:id="814227383">
      <w:bodyDiv w:val="1"/>
      <w:marLeft w:val="0"/>
      <w:marRight w:val="0"/>
      <w:marTop w:val="0"/>
      <w:marBottom w:val="0"/>
      <w:divBdr>
        <w:top w:val="none" w:sz="0" w:space="0" w:color="auto"/>
        <w:left w:val="none" w:sz="0" w:space="0" w:color="auto"/>
        <w:bottom w:val="none" w:sz="0" w:space="0" w:color="auto"/>
        <w:right w:val="none" w:sz="0" w:space="0" w:color="auto"/>
      </w:divBdr>
    </w:div>
    <w:div w:id="907421325">
      <w:bodyDiv w:val="1"/>
      <w:marLeft w:val="0"/>
      <w:marRight w:val="0"/>
      <w:marTop w:val="0"/>
      <w:marBottom w:val="0"/>
      <w:divBdr>
        <w:top w:val="none" w:sz="0" w:space="0" w:color="auto"/>
        <w:left w:val="none" w:sz="0" w:space="0" w:color="auto"/>
        <w:bottom w:val="none" w:sz="0" w:space="0" w:color="auto"/>
        <w:right w:val="none" w:sz="0" w:space="0" w:color="auto"/>
      </w:divBdr>
    </w:div>
    <w:div w:id="928924700">
      <w:bodyDiv w:val="1"/>
      <w:marLeft w:val="0"/>
      <w:marRight w:val="0"/>
      <w:marTop w:val="0"/>
      <w:marBottom w:val="0"/>
      <w:divBdr>
        <w:top w:val="none" w:sz="0" w:space="0" w:color="auto"/>
        <w:left w:val="none" w:sz="0" w:space="0" w:color="auto"/>
        <w:bottom w:val="none" w:sz="0" w:space="0" w:color="auto"/>
        <w:right w:val="none" w:sz="0" w:space="0" w:color="auto"/>
      </w:divBdr>
    </w:div>
    <w:div w:id="958804700">
      <w:bodyDiv w:val="1"/>
      <w:marLeft w:val="0"/>
      <w:marRight w:val="0"/>
      <w:marTop w:val="0"/>
      <w:marBottom w:val="0"/>
      <w:divBdr>
        <w:top w:val="none" w:sz="0" w:space="0" w:color="auto"/>
        <w:left w:val="none" w:sz="0" w:space="0" w:color="auto"/>
        <w:bottom w:val="none" w:sz="0" w:space="0" w:color="auto"/>
        <w:right w:val="none" w:sz="0" w:space="0" w:color="auto"/>
      </w:divBdr>
    </w:div>
    <w:div w:id="960653100">
      <w:bodyDiv w:val="1"/>
      <w:marLeft w:val="0"/>
      <w:marRight w:val="0"/>
      <w:marTop w:val="0"/>
      <w:marBottom w:val="0"/>
      <w:divBdr>
        <w:top w:val="none" w:sz="0" w:space="0" w:color="auto"/>
        <w:left w:val="none" w:sz="0" w:space="0" w:color="auto"/>
        <w:bottom w:val="none" w:sz="0" w:space="0" w:color="auto"/>
        <w:right w:val="none" w:sz="0" w:space="0" w:color="auto"/>
      </w:divBdr>
    </w:div>
    <w:div w:id="997271699">
      <w:bodyDiv w:val="1"/>
      <w:marLeft w:val="0"/>
      <w:marRight w:val="0"/>
      <w:marTop w:val="0"/>
      <w:marBottom w:val="0"/>
      <w:divBdr>
        <w:top w:val="none" w:sz="0" w:space="0" w:color="auto"/>
        <w:left w:val="none" w:sz="0" w:space="0" w:color="auto"/>
        <w:bottom w:val="none" w:sz="0" w:space="0" w:color="auto"/>
        <w:right w:val="none" w:sz="0" w:space="0" w:color="auto"/>
      </w:divBdr>
    </w:div>
    <w:div w:id="1014456381">
      <w:bodyDiv w:val="1"/>
      <w:marLeft w:val="0"/>
      <w:marRight w:val="0"/>
      <w:marTop w:val="0"/>
      <w:marBottom w:val="0"/>
      <w:divBdr>
        <w:top w:val="none" w:sz="0" w:space="0" w:color="auto"/>
        <w:left w:val="none" w:sz="0" w:space="0" w:color="auto"/>
        <w:bottom w:val="none" w:sz="0" w:space="0" w:color="auto"/>
        <w:right w:val="none" w:sz="0" w:space="0" w:color="auto"/>
      </w:divBdr>
    </w:div>
    <w:div w:id="1331912734">
      <w:bodyDiv w:val="1"/>
      <w:marLeft w:val="0"/>
      <w:marRight w:val="0"/>
      <w:marTop w:val="0"/>
      <w:marBottom w:val="0"/>
      <w:divBdr>
        <w:top w:val="none" w:sz="0" w:space="0" w:color="auto"/>
        <w:left w:val="none" w:sz="0" w:space="0" w:color="auto"/>
        <w:bottom w:val="none" w:sz="0" w:space="0" w:color="auto"/>
        <w:right w:val="none" w:sz="0" w:space="0" w:color="auto"/>
      </w:divBdr>
    </w:div>
    <w:div w:id="1591505390">
      <w:bodyDiv w:val="1"/>
      <w:marLeft w:val="0"/>
      <w:marRight w:val="0"/>
      <w:marTop w:val="0"/>
      <w:marBottom w:val="0"/>
      <w:divBdr>
        <w:top w:val="none" w:sz="0" w:space="0" w:color="auto"/>
        <w:left w:val="none" w:sz="0" w:space="0" w:color="auto"/>
        <w:bottom w:val="none" w:sz="0" w:space="0" w:color="auto"/>
        <w:right w:val="none" w:sz="0" w:space="0" w:color="auto"/>
      </w:divBdr>
    </w:div>
    <w:div w:id="1681926478">
      <w:bodyDiv w:val="1"/>
      <w:marLeft w:val="0"/>
      <w:marRight w:val="0"/>
      <w:marTop w:val="0"/>
      <w:marBottom w:val="0"/>
      <w:divBdr>
        <w:top w:val="none" w:sz="0" w:space="0" w:color="auto"/>
        <w:left w:val="none" w:sz="0" w:space="0" w:color="auto"/>
        <w:bottom w:val="none" w:sz="0" w:space="0" w:color="auto"/>
        <w:right w:val="none" w:sz="0" w:space="0" w:color="auto"/>
      </w:divBdr>
    </w:div>
    <w:div w:id="1711343767">
      <w:bodyDiv w:val="1"/>
      <w:marLeft w:val="0"/>
      <w:marRight w:val="0"/>
      <w:marTop w:val="0"/>
      <w:marBottom w:val="0"/>
      <w:divBdr>
        <w:top w:val="none" w:sz="0" w:space="0" w:color="auto"/>
        <w:left w:val="none" w:sz="0" w:space="0" w:color="auto"/>
        <w:bottom w:val="none" w:sz="0" w:space="0" w:color="auto"/>
        <w:right w:val="none" w:sz="0" w:space="0" w:color="auto"/>
      </w:divBdr>
    </w:div>
    <w:div w:id="1795563600">
      <w:bodyDiv w:val="1"/>
      <w:marLeft w:val="0"/>
      <w:marRight w:val="0"/>
      <w:marTop w:val="0"/>
      <w:marBottom w:val="0"/>
      <w:divBdr>
        <w:top w:val="none" w:sz="0" w:space="0" w:color="auto"/>
        <w:left w:val="none" w:sz="0" w:space="0" w:color="auto"/>
        <w:bottom w:val="none" w:sz="0" w:space="0" w:color="auto"/>
        <w:right w:val="none" w:sz="0" w:space="0" w:color="auto"/>
      </w:divBdr>
    </w:div>
    <w:div w:id="1816024751">
      <w:bodyDiv w:val="1"/>
      <w:marLeft w:val="0"/>
      <w:marRight w:val="0"/>
      <w:marTop w:val="0"/>
      <w:marBottom w:val="0"/>
      <w:divBdr>
        <w:top w:val="none" w:sz="0" w:space="0" w:color="auto"/>
        <w:left w:val="none" w:sz="0" w:space="0" w:color="auto"/>
        <w:bottom w:val="none" w:sz="0" w:space="0" w:color="auto"/>
        <w:right w:val="none" w:sz="0" w:space="0" w:color="auto"/>
      </w:divBdr>
    </w:div>
    <w:div w:id="1831405850">
      <w:bodyDiv w:val="1"/>
      <w:marLeft w:val="0"/>
      <w:marRight w:val="0"/>
      <w:marTop w:val="0"/>
      <w:marBottom w:val="0"/>
      <w:divBdr>
        <w:top w:val="none" w:sz="0" w:space="0" w:color="auto"/>
        <w:left w:val="none" w:sz="0" w:space="0" w:color="auto"/>
        <w:bottom w:val="none" w:sz="0" w:space="0" w:color="auto"/>
        <w:right w:val="none" w:sz="0" w:space="0" w:color="auto"/>
      </w:divBdr>
    </w:div>
    <w:div w:id="1890998128">
      <w:bodyDiv w:val="1"/>
      <w:marLeft w:val="0"/>
      <w:marRight w:val="0"/>
      <w:marTop w:val="0"/>
      <w:marBottom w:val="0"/>
      <w:divBdr>
        <w:top w:val="none" w:sz="0" w:space="0" w:color="auto"/>
        <w:left w:val="none" w:sz="0" w:space="0" w:color="auto"/>
        <w:bottom w:val="none" w:sz="0" w:space="0" w:color="auto"/>
        <w:right w:val="none" w:sz="0" w:space="0" w:color="auto"/>
      </w:divBdr>
    </w:div>
    <w:div w:id="1891455911">
      <w:bodyDiv w:val="1"/>
      <w:marLeft w:val="0"/>
      <w:marRight w:val="0"/>
      <w:marTop w:val="0"/>
      <w:marBottom w:val="0"/>
      <w:divBdr>
        <w:top w:val="none" w:sz="0" w:space="0" w:color="auto"/>
        <w:left w:val="none" w:sz="0" w:space="0" w:color="auto"/>
        <w:bottom w:val="none" w:sz="0" w:space="0" w:color="auto"/>
        <w:right w:val="none" w:sz="0" w:space="0" w:color="auto"/>
      </w:divBdr>
    </w:div>
    <w:div w:id="1909876997">
      <w:bodyDiv w:val="1"/>
      <w:marLeft w:val="0"/>
      <w:marRight w:val="0"/>
      <w:marTop w:val="0"/>
      <w:marBottom w:val="0"/>
      <w:divBdr>
        <w:top w:val="none" w:sz="0" w:space="0" w:color="auto"/>
        <w:left w:val="none" w:sz="0" w:space="0" w:color="auto"/>
        <w:bottom w:val="none" w:sz="0" w:space="0" w:color="auto"/>
        <w:right w:val="none" w:sz="0" w:space="0" w:color="auto"/>
      </w:divBdr>
    </w:div>
    <w:div w:id="2034183421">
      <w:bodyDiv w:val="1"/>
      <w:marLeft w:val="0"/>
      <w:marRight w:val="0"/>
      <w:marTop w:val="0"/>
      <w:marBottom w:val="0"/>
      <w:divBdr>
        <w:top w:val="none" w:sz="0" w:space="0" w:color="auto"/>
        <w:left w:val="none" w:sz="0" w:space="0" w:color="auto"/>
        <w:bottom w:val="none" w:sz="0" w:space="0" w:color="auto"/>
        <w:right w:val="none" w:sz="0" w:space="0" w:color="auto"/>
      </w:divBdr>
    </w:div>
    <w:div w:id="2081126839">
      <w:bodyDiv w:val="1"/>
      <w:marLeft w:val="0"/>
      <w:marRight w:val="0"/>
      <w:marTop w:val="0"/>
      <w:marBottom w:val="0"/>
      <w:divBdr>
        <w:top w:val="none" w:sz="0" w:space="0" w:color="auto"/>
        <w:left w:val="none" w:sz="0" w:space="0" w:color="auto"/>
        <w:bottom w:val="none" w:sz="0" w:space="0" w:color="auto"/>
        <w:right w:val="none" w:sz="0" w:space="0" w:color="auto"/>
      </w:divBdr>
    </w:div>
    <w:div w:id="2107533403">
      <w:bodyDiv w:val="1"/>
      <w:marLeft w:val="0"/>
      <w:marRight w:val="0"/>
      <w:marTop w:val="0"/>
      <w:marBottom w:val="0"/>
      <w:divBdr>
        <w:top w:val="none" w:sz="0" w:space="0" w:color="auto"/>
        <w:left w:val="none" w:sz="0" w:space="0" w:color="auto"/>
        <w:bottom w:val="none" w:sz="0" w:space="0" w:color="auto"/>
        <w:right w:val="none" w:sz="0" w:space="0" w:color="auto"/>
      </w:divBdr>
    </w:div>
    <w:div w:id="21075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04ad15-4588-4663-9e6b-9b47ca6757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779643406774B86C2893BB602B322" ma:contentTypeVersion="18" ma:contentTypeDescription="Create a new document." ma:contentTypeScope="" ma:versionID="24e39517b59948884ecce3b7e147c0f8">
  <xsd:schema xmlns:xsd="http://www.w3.org/2001/XMLSchema" xmlns:xs="http://www.w3.org/2001/XMLSchema" xmlns:p="http://schemas.microsoft.com/office/2006/metadata/properties" xmlns:ns3="b304ad15-4588-4663-9e6b-9b47ca6757de" xmlns:ns4="790e4322-d596-489a-8999-a4338e47e9db" targetNamespace="http://schemas.microsoft.com/office/2006/metadata/properties" ma:root="true" ma:fieldsID="dbcfb8d04d9fcdda5dd43c204d6bc310" ns3:_="" ns4:_="">
    <xsd:import namespace="b304ad15-4588-4663-9e6b-9b47ca6757de"/>
    <xsd:import namespace="790e4322-d596-489a-8999-a4338e47e9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ad15-4588-4663-9e6b-9b47ca67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e4322-d596-489a-8999-a4338e47e9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BB45F-94EC-46E5-AEFF-1B96A51D2CC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b304ad15-4588-4663-9e6b-9b47ca6757de"/>
    <ds:schemaRef ds:uri="http://purl.org/dc/terms/"/>
    <ds:schemaRef ds:uri="790e4322-d596-489a-8999-a4338e47e9d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B2E0E53-DF28-443D-AEFA-693C37B60EF6}">
  <ds:schemaRefs>
    <ds:schemaRef ds:uri="http://schemas.microsoft.com/sharepoint/v3/contenttype/forms"/>
  </ds:schemaRefs>
</ds:datastoreItem>
</file>

<file path=customXml/itemProps3.xml><?xml version="1.0" encoding="utf-8"?>
<ds:datastoreItem xmlns:ds="http://schemas.openxmlformats.org/officeDocument/2006/customXml" ds:itemID="{B9D66A9A-10B0-4564-A483-706B009CB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ad15-4588-4663-9e6b-9b47ca6757de"/>
    <ds:schemaRef ds:uri="790e4322-d596-489a-8999-a4338e47e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03252-D431-4C74-89C8-9286514F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Fenwick</dc:creator>
  <cp:keywords/>
  <dc:description/>
  <cp:lastModifiedBy>Dionne Dunn</cp:lastModifiedBy>
  <cp:revision>2</cp:revision>
  <cp:lastPrinted>2022-06-28T13:47:00Z</cp:lastPrinted>
  <dcterms:created xsi:type="dcterms:W3CDTF">2024-06-11T09:33:00Z</dcterms:created>
  <dcterms:modified xsi:type="dcterms:W3CDTF">2024-06-11T09:33:00Z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0x010100DF4779643406774B86C2893BB602B322</vt:lpwstr>
  </property>
  <property fmtid="{D5CDD505-2E9C-101B-9397-08002B2CF9AE}" pid="3" name="Order">
    <vt:r8>3400</vt:r8>
  </property>
</Properties>
</file>